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A46F3" w14:textId="03191EDE" w:rsidR="00C91E29" w:rsidRPr="00C91E29" w:rsidRDefault="00C91E29" w:rsidP="00C91E29">
      <w:pPr>
        <w:jc w:val="center"/>
        <w:rPr>
          <w:rFonts w:ascii="Arial" w:hAnsi="Arial" w:cs="Arial"/>
          <w:b/>
          <w:bCs/>
          <w:sz w:val="32"/>
          <w:szCs w:val="32"/>
        </w:rPr>
      </w:pPr>
      <w:r w:rsidRPr="00C91E29">
        <w:rPr>
          <w:rFonts w:ascii="Arial" w:hAnsi="Arial" w:cs="Arial"/>
          <w:b/>
          <w:bCs/>
          <w:sz w:val="32"/>
          <w:szCs w:val="32"/>
        </w:rPr>
        <w:t>LYDDINGTON PARISH COUNCIL</w:t>
      </w:r>
    </w:p>
    <w:p w14:paraId="2880C4AC" w14:textId="60570C87" w:rsidR="008B79B4" w:rsidRDefault="00C91E29" w:rsidP="00620451">
      <w:pPr>
        <w:jc w:val="center"/>
        <w:rPr>
          <w:rFonts w:ascii="Arial" w:hAnsi="Arial" w:cs="Arial"/>
          <w:sz w:val="24"/>
          <w:szCs w:val="24"/>
        </w:rPr>
      </w:pPr>
      <w:r w:rsidRPr="008B79B4">
        <w:rPr>
          <w:rFonts w:ascii="Arial" w:hAnsi="Arial" w:cs="Arial"/>
          <w:sz w:val="24"/>
          <w:szCs w:val="24"/>
        </w:rPr>
        <w:t xml:space="preserve">Matters arising from the </w:t>
      </w:r>
      <w:r w:rsidR="00620451" w:rsidRPr="008B79B4">
        <w:rPr>
          <w:rFonts w:ascii="Arial" w:hAnsi="Arial" w:cs="Arial"/>
          <w:sz w:val="24"/>
          <w:szCs w:val="24"/>
        </w:rPr>
        <w:t>Parish Council</w:t>
      </w:r>
      <w:r w:rsidR="00E543FC" w:rsidRPr="008B79B4">
        <w:rPr>
          <w:rFonts w:ascii="Arial" w:hAnsi="Arial" w:cs="Arial"/>
          <w:sz w:val="24"/>
          <w:szCs w:val="24"/>
        </w:rPr>
        <w:t xml:space="preserve"> </w:t>
      </w:r>
      <w:r w:rsidR="00620451" w:rsidRPr="008B79B4">
        <w:rPr>
          <w:rFonts w:ascii="Arial" w:hAnsi="Arial" w:cs="Arial"/>
          <w:sz w:val="24"/>
          <w:szCs w:val="24"/>
        </w:rPr>
        <w:t>M</w:t>
      </w:r>
      <w:r w:rsidRPr="008B79B4">
        <w:rPr>
          <w:rFonts w:ascii="Arial" w:hAnsi="Arial" w:cs="Arial"/>
          <w:sz w:val="24"/>
          <w:szCs w:val="24"/>
        </w:rPr>
        <w:t>eeting held on</w:t>
      </w:r>
    </w:p>
    <w:p w14:paraId="082033BA" w14:textId="2F95FAB0" w:rsidR="005D625E" w:rsidRPr="008B79B4" w:rsidRDefault="00C91E29" w:rsidP="00620451">
      <w:pPr>
        <w:jc w:val="center"/>
        <w:rPr>
          <w:rFonts w:ascii="Arial" w:hAnsi="Arial" w:cs="Arial"/>
          <w:sz w:val="24"/>
          <w:szCs w:val="24"/>
        </w:rPr>
      </w:pPr>
      <w:r w:rsidRPr="008B79B4">
        <w:rPr>
          <w:rFonts w:ascii="Arial" w:hAnsi="Arial" w:cs="Arial"/>
          <w:sz w:val="24"/>
          <w:szCs w:val="24"/>
        </w:rPr>
        <w:t xml:space="preserve"> </w:t>
      </w:r>
      <w:r w:rsidR="00F53A2C">
        <w:rPr>
          <w:rFonts w:ascii="Arial" w:hAnsi="Arial" w:cs="Arial"/>
          <w:sz w:val="24"/>
          <w:szCs w:val="24"/>
        </w:rPr>
        <w:t>12</w:t>
      </w:r>
      <w:r w:rsidR="006D41AD" w:rsidRPr="008B79B4">
        <w:rPr>
          <w:rFonts w:ascii="Arial" w:hAnsi="Arial" w:cs="Arial"/>
          <w:sz w:val="24"/>
          <w:szCs w:val="24"/>
          <w:vertAlign w:val="superscript"/>
        </w:rPr>
        <w:t>h</w:t>
      </w:r>
      <w:r w:rsidR="006D41AD" w:rsidRPr="008B79B4">
        <w:rPr>
          <w:rFonts w:ascii="Arial" w:hAnsi="Arial" w:cs="Arial"/>
          <w:sz w:val="24"/>
          <w:szCs w:val="24"/>
        </w:rPr>
        <w:t xml:space="preserve"> </w:t>
      </w:r>
      <w:r w:rsidR="00F53A2C">
        <w:rPr>
          <w:rFonts w:ascii="Arial" w:hAnsi="Arial" w:cs="Arial"/>
          <w:sz w:val="24"/>
          <w:szCs w:val="24"/>
        </w:rPr>
        <w:t>July</w:t>
      </w:r>
      <w:r w:rsidR="00601BFA" w:rsidRPr="008B79B4">
        <w:rPr>
          <w:rFonts w:ascii="Arial" w:hAnsi="Arial" w:cs="Arial"/>
          <w:sz w:val="24"/>
          <w:szCs w:val="24"/>
        </w:rPr>
        <w:t xml:space="preserve"> </w:t>
      </w:r>
      <w:r w:rsidRPr="008B79B4">
        <w:rPr>
          <w:rFonts w:ascii="Arial" w:hAnsi="Arial" w:cs="Arial"/>
          <w:sz w:val="24"/>
          <w:szCs w:val="24"/>
        </w:rPr>
        <w:t>202</w:t>
      </w:r>
      <w:r w:rsidR="00785828" w:rsidRPr="008B79B4">
        <w:rPr>
          <w:rFonts w:ascii="Arial" w:hAnsi="Arial" w:cs="Arial"/>
          <w:sz w:val="24"/>
          <w:szCs w:val="24"/>
        </w:rPr>
        <w:t>1</w:t>
      </w:r>
      <w:r w:rsidR="00096E26" w:rsidRPr="008B79B4">
        <w:rPr>
          <w:rFonts w:ascii="Arial" w:hAnsi="Arial" w:cs="Arial"/>
          <w:sz w:val="24"/>
          <w:szCs w:val="24"/>
        </w:rPr>
        <w:t xml:space="preserve"> and subsequent actions</w:t>
      </w:r>
      <w:r w:rsidR="001B3F09" w:rsidRPr="008B79B4">
        <w:rPr>
          <w:rFonts w:ascii="Arial" w:hAnsi="Arial" w:cs="Arial"/>
          <w:sz w:val="24"/>
          <w:szCs w:val="24"/>
        </w:rPr>
        <w:t xml:space="preserve"> regarding LPC business</w:t>
      </w:r>
      <w:r w:rsidRPr="008B79B4">
        <w:rPr>
          <w:rFonts w:ascii="Arial" w:hAnsi="Arial" w:cs="Arial"/>
          <w:sz w:val="24"/>
          <w:szCs w:val="24"/>
        </w:rPr>
        <w:t>.</w:t>
      </w:r>
    </w:p>
    <w:p w14:paraId="421F90C5" w14:textId="77777777" w:rsidR="008B79B4" w:rsidRPr="008B79B4" w:rsidRDefault="008B79B4" w:rsidP="008B79B4">
      <w:pPr>
        <w:rPr>
          <w:rFonts w:ascii="Arial" w:hAnsi="Arial" w:cs="Arial"/>
          <w:b/>
          <w:bCs/>
          <w:sz w:val="24"/>
          <w:szCs w:val="24"/>
        </w:rPr>
      </w:pPr>
    </w:p>
    <w:p w14:paraId="05D49E89" w14:textId="69F3BAD7" w:rsidR="006E5C39" w:rsidRDefault="008B79B4" w:rsidP="00E402FE">
      <w:pPr>
        <w:rPr>
          <w:rFonts w:ascii="Arial" w:hAnsi="Arial" w:cs="Arial"/>
          <w:b/>
          <w:bCs/>
          <w:sz w:val="24"/>
          <w:szCs w:val="24"/>
        </w:rPr>
      </w:pPr>
      <w:r w:rsidRPr="008B79B4">
        <w:rPr>
          <w:rFonts w:ascii="Arial" w:hAnsi="Arial" w:cs="Arial"/>
          <w:b/>
          <w:bCs/>
          <w:sz w:val="24"/>
          <w:szCs w:val="24"/>
        </w:rPr>
        <w:t xml:space="preserve"> </w:t>
      </w:r>
      <w:r w:rsidR="00C91E29" w:rsidRPr="00955F69">
        <w:rPr>
          <w:rFonts w:ascii="Arial" w:hAnsi="Arial" w:cs="Arial"/>
          <w:b/>
          <w:bCs/>
          <w:sz w:val="28"/>
          <w:szCs w:val="28"/>
        </w:rPr>
        <w:t>PLAYING FIELD</w:t>
      </w:r>
    </w:p>
    <w:p w14:paraId="6FFA1079" w14:textId="0B810500" w:rsidR="00DE236A" w:rsidRDefault="00A0134A" w:rsidP="00E402FE">
      <w:pPr>
        <w:rPr>
          <w:rFonts w:ascii="Arial" w:hAnsi="Arial" w:cs="Arial"/>
          <w:b/>
          <w:bCs/>
          <w:sz w:val="24"/>
          <w:szCs w:val="24"/>
        </w:rPr>
      </w:pPr>
      <w:r>
        <w:rPr>
          <w:rFonts w:ascii="Arial" w:hAnsi="Arial" w:cs="Arial"/>
          <w:b/>
          <w:bCs/>
          <w:sz w:val="24"/>
          <w:szCs w:val="24"/>
        </w:rPr>
        <w:t xml:space="preserve">LYDDINGTON TENNIS: </w:t>
      </w:r>
      <w:r w:rsidR="003F0684">
        <w:rPr>
          <w:rFonts w:ascii="Arial" w:hAnsi="Arial" w:cs="Arial"/>
          <w:b/>
          <w:bCs/>
          <w:sz w:val="24"/>
          <w:szCs w:val="24"/>
        </w:rPr>
        <w:t xml:space="preserve">PROPOSED NEW ANNUAL STATEMENT </w:t>
      </w:r>
    </w:p>
    <w:p w14:paraId="52BA497E" w14:textId="7B84C32B" w:rsidR="003F0684" w:rsidRPr="003F0684" w:rsidRDefault="003F0684" w:rsidP="003F0684">
      <w:pPr>
        <w:rPr>
          <w:rFonts w:ascii="Arial" w:hAnsi="Arial" w:cs="Arial"/>
          <w:sz w:val="24"/>
          <w:szCs w:val="24"/>
        </w:rPr>
      </w:pPr>
      <w:r>
        <w:rPr>
          <w:rFonts w:ascii="Arial" w:hAnsi="Arial" w:cs="Arial"/>
          <w:sz w:val="24"/>
          <w:szCs w:val="24"/>
        </w:rPr>
        <w:t xml:space="preserve">Cllr Barney Strugess, who represents Lyddington Parish Council (LPC) on the Lyddington Tennis (LT) committee, has proposed a simplified approach that features a new </w:t>
      </w:r>
      <w:r w:rsidRPr="003F0684">
        <w:rPr>
          <w:rFonts w:ascii="Arial" w:hAnsi="Arial" w:cs="Arial"/>
          <w:sz w:val="24"/>
          <w:szCs w:val="24"/>
        </w:rPr>
        <w:t xml:space="preserve">annual statement from </w:t>
      </w:r>
      <w:r>
        <w:rPr>
          <w:rFonts w:ascii="Arial" w:hAnsi="Arial" w:cs="Arial"/>
          <w:sz w:val="24"/>
          <w:szCs w:val="24"/>
        </w:rPr>
        <w:t xml:space="preserve">LT. The statement would </w:t>
      </w:r>
      <w:r w:rsidR="00162383">
        <w:rPr>
          <w:rFonts w:ascii="Arial" w:hAnsi="Arial" w:cs="Arial"/>
          <w:sz w:val="24"/>
          <w:szCs w:val="24"/>
        </w:rPr>
        <w:t xml:space="preserve">cover </w:t>
      </w:r>
      <w:r>
        <w:rPr>
          <w:rFonts w:ascii="Arial" w:hAnsi="Arial" w:cs="Arial"/>
          <w:sz w:val="24"/>
          <w:szCs w:val="24"/>
        </w:rPr>
        <w:t>its</w:t>
      </w:r>
      <w:r w:rsidRPr="003F0684">
        <w:rPr>
          <w:rFonts w:ascii="Arial" w:hAnsi="Arial" w:cs="Arial"/>
          <w:sz w:val="24"/>
          <w:szCs w:val="24"/>
        </w:rPr>
        <w:t xml:space="preserve"> finances</w:t>
      </w:r>
      <w:r>
        <w:rPr>
          <w:rFonts w:ascii="Arial" w:hAnsi="Arial" w:cs="Arial"/>
          <w:sz w:val="24"/>
          <w:szCs w:val="24"/>
        </w:rPr>
        <w:t>,</w:t>
      </w:r>
      <w:r w:rsidRPr="003F0684">
        <w:rPr>
          <w:rFonts w:ascii="Arial" w:hAnsi="Arial" w:cs="Arial"/>
          <w:sz w:val="24"/>
          <w:szCs w:val="24"/>
        </w:rPr>
        <w:t xml:space="preserve"> which they already provide as a spreadsheet</w:t>
      </w:r>
      <w:r>
        <w:rPr>
          <w:rFonts w:ascii="Arial" w:hAnsi="Arial" w:cs="Arial"/>
          <w:sz w:val="24"/>
          <w:szCs w:val="24"/>
        </w:rPr>
        <w:t>,</w:t>
      </w:r>
      <w:r w:rsidRPr="003F0684">
        <w:rPr>
          <w:rFonts w:ascii="Arial" w:hAnsi="Arial" w:cs="Arial"/>
          <w:sz w:val="24"/>
          <w:szCs w:val="24"/>
        </w:rPr>
        <w:t xml:space="preserve"> along with a brief written statement by email which outlines:</w:t>
      </w:r>
    </w:p>
    <w:p w14:paraId="1D032AD1" w14:textId="36610584" w:rsidR="003F0684" w:rsidRDefault="003F0684" w:rsidP="003F0684">
      <w:pPr>
        <w:pStyle w:val="ListParagraph"/>
        <w:numPr>
          <w:ilvl w:val="0"/>
          <w:numId w:val="2"/>
        </w:numPr>
        <w:rPr>
          <w:rFonts w:ascii="Arial" w:hAnsi="Arial" w:cs="Arial"/>
          <w:sz w:val="24"/>
          <w:szCs w:val="24"/>
        </w:rPr>
      </w:pPr>
      <w:r w:rsidRPr="003F0684">
        <w:rPr>
          <w:rFonts w:ascii="Arial" w:hAnsi="Arial" w:cs="Arial"/>
          <w:sz w:val="24"/>
          <w:szCs w:val="24"/>
        </w:rPr>
        <w:t>Confirmation of income from the year, member numbers, costs incurred, and balance,</w:t>
      </w:r>
    </w:p>
    <w:p w14:paraId="431D6FB8" w14:textId="77777777" w:rsidR="003F0684" w:rsidRPr="003F0684" w:rsidRDefault="003F0684" w:rsidP="003F0684">
      <w:pPr>
        <w:pStyle w:val="ListParagraph"/>
        <w:rPr>
          <w:rFonts w:ascii="Arial" w:hAnsi="Arial" w:cs="Arial"/>
          <w:sz w:val="24"/>
          <w:szCs w:val="24"/>
        </w:rPr>
      </w:pPr>
    </w:p>
    <w:p w14:paraId="1D8E4874" w14:textId="4E59997D" w:rsidR="003F0684" w:rsidRPr="003F0684" w:rsidRDefault="003F0684" w:rsidP="003F0684">
      <w:pPr>
        <w:pStyle w:val="ListParagraph"/>
        <w:numPr>
          <w:ilvl w:val="0"/>
          <w:numId w:val="2"/>
        </w:numPr>
        <w:rPr>
          <w:rFonts w:ascii="Arial" w:hAnsi="Arial" w:cs="Arial"/>
          <w:sz w:val="24"/>
          <w:szCs w:val="24"/>
        </w:rPr>
      </w:pPr>
      <w:r w:rsidRPr="003F0684">
        <w:rPr>
          <w:rFonts w:ascii="Arial" w:hAnsi="Arial" w:cs="Arial"/>
          <w:sz w:val="24"/>
          <w:szCs w:val="24"/>
        </w:rPr>
        <w:t>The general condition of the court</w:t>
      </w:r>
    </w:p>
    <w:p w14:paraId="6EB97A81" w14:textId="77777777" w:rsidR="003F0684" w:rsidRPr="003F0684" w:rsidRDefault="003F0684" w:rsidP="003F0684">
      <w:pPr>
        <w:pStyle w:val="ListParagraph"/>
        <w:rPr>
          <w:rFonts w:ascii="Arial" w:hAnsi="Arial" w:cs="Arial"/>
          <w:sz w:val="24"/>
          <w:szCs w:val="24"/>
        </w:rPr>
      </w:pPr>
    </w:p>
    <w:p w14:paraId="767E4A47" w14:textId="0221746B" w:rsidR="003F0684" w:rsidRPr="003F0684" w:rsidRDefault="003F0684" w:rsidP="003F0684">
      <w:pPr>
        <w:pStyle w:val="ListParagraph"/>
        <w:numPr>
          <w:ilvl w:val="0"/>
          <w:numId w:val="2"/>
        </w:numPr>
        <w:rPr>
          <w:rFonts w:ascii="Arial" w:hAnsi="Arial" w:cs="Arial"/>
          <w:sz w:val="24"/>
          <w:szCs w:val="24"/>
        </w:rPr>
      </w:pPr>
      <w:r w:rsidRPr="003F0684">
        <w:rPr>
          <w:rFonts w:ascii="Arial" w:hAnsi="Arial" w:cs="Arial"/>
          <w:sz w:val="24"/>
          <w:szCs w:val="24"/>
        </w:rPr>
        <w:t>Any maintenance and repair of the surface, fencing, net and posts that may be needed in the year ahead, and the likely cost of such. Confirmation that the funds are in place to manage that</w:t>
      </w:r>
    </w:p>
    <w:p w14:paraId="716027B1" w14:textId="77777777" w:rsidR="003F0684" w:rsidRPr="003F0684" w:rsidRDefault="003F0684" w:rsidP="003F0684">
      <w:pPr>
        <w:pStyle w:val="ListParagraph"/>
        <w:rPr>
          <w:rFonts w:ascii="Arial" w:hAnsi="Arial" w:cs="Arial"/>
          <w:sz w:val="24"/>
          <w:szCs w:val="24"/>
        </w:rPr>
      </w:pPr>
    </w:p>
    <w:p w14:paraId="65F47236" w14:textId="399B4F07" w:rsidR="003F0684" w:rsidRPr="003F0684" w:rsidRDefault="003F0684" w:rsidP="003F0684">
      <w:pPr>
        <w:pStyle w:val="ListParagraph"/>
        <w:numPr>
          <w:ilvl w:val="0"/>
          <w:numId w:val="2"/>
        </w:numPr>
        <w:rPr>
          <w:rFonts w:ascii="Arial" w:hAnsi="Arial" w:cs="Arial"/>
          <w:sz w:val="24"/>
          <w:szCs w:val="24"/>
        </w:rPr>
      </w:pPr>
      <w:r w:rsidRPr="003F0684">
        <w:rPr>
          <w:rFonts w:ascii="Arial" w:hAnsi="Arial" w:cs="Arial"/>
          <w:sz w:val="24"/>
          <w:szCs w:val="24"/>
        </w:rPr>
        <w:t>A statement regarding the long term view of major resurfacing work that will eventually be needed, how far off that is likely to be and how successfully the funds are accruing for that</w:t>
      </w:r>
    </w:p>
    <w:p w14:paraId="65AB63CF" w14:textId="77777777" w:rsidR="003F0684" w:rsidRPr="003F0684" w:rsidRDefault="003F0684" w:rsidP="003F0684">
      <w:pPr>
        <w:pStyle w:val="ListParagraph"/>
        <w:rPr>
          <w:rFonts w:ascii="Arial" w:hAnsi="Arial" w:cs="Arial"/>
          <w:sz w:val="24"/>
          <w:szCs w:val="24"/>
        </w:rPr>
      </w:pPr>
    </w:p>
    <w:p w14:paraId="6DCE7B86" w14:textId="40EBE69B" w:rsidR="003F0684" w:rsidRPr="003F0684" w:rsidRDefault="003F0684" w:rsidP="003F0684">
      <w:pPr>
        <w:pStyle w:val="ListParagraph"/>
        <w:numPr>
          <w:ilvl w:val="0"/>
          <w:numId w:val="2"/>
        </w:numPr>
        <w:rPr>
          <w:rFonts w:ascii="Arial" w:hAnsi="Arial" w:cs="Arial"/>
          <w:sz w:val="24"/>
          <w:szCs w:val="24"/>
        </w:rPr>
      </w:pPr>
      <w:r w:rsidRPr="003F0684">
        <w:rPr>
          <w:rFonts w:ascii="Arial" w:hAnsi="Arial" w:cs="Arial"/>
          <w:sz w:val="24"/>
          <w:szCs w:val="24"/>
        </w:rPr>
        <w:t>Any other matters of note</w:t>
      </w:r>
    </w:p>
    <w:p w14:paraId="2565B1D4" w14:textId="77777777" w:rsidR="003F0684" w:rsidRPr="003F0684" w:rsidRDefault="003F0684" w:rsidP="003F0684">
      <w:pPr>
        <w:rPr>
          <w:rFonts w:ascii="Arial" w:hAnsi="Arial" w:cs="Arial"/>
          <w:sz w:val="24"/>
          <w:szCs w:val="24"/>
        </w:rPr>
      </w:pPr>
      <w:r w:rsidRPr="003F0684">
        <w:rPr>
          <w:rFonts w:ascii="Arial" w:hAnsi="Arial" w:cs="Arial"/>
          <w:sz w:val="24"/>
          <w:szCs w:val="24"/>
        </w:rPr>
        <w:t xml:space="preserve"> </w:t>
      </w:r>
    </w:p>
    <w:p w14:paraId="43A47E47" w14:textId="3DA01377" w:rsidR="00FA22C0" w:rsidRDefault="0095134C" w:rsidP="003F0684">
      <w:pPr>
        <w:rPr>
          <w:rFonts w:ascii="Arial" w:hAnsi="Arial" w:cs="Arial"/>
          <w:sz w:val="24"/>
          <w:szCs w:val="24"/>
        </w:rPr>
      </w:pPr>
      <w:r>
        <w:rPr>
          <w:rFonts w:ascii="Arial" w:hAnsi="Arial" w:cs="Arial"/>
          <w:sz w:val="24"/>
          <w:szCs w:val="24"/>
        </w:rPr>
        <w:t xml:space="preserve">Cllr Sturgess added that -  if approved - the </w:t>
      </w:r>
      <w:r w:rsidR="00162383">
        <w:rPr>
          <w:rFonts w:ascii="Arial" w:hAnsi="Arial" w:cs="Arial"/>
          <w:sz w:val="24"/>
          <w:szCs w:val="24"/>
        </w:rPr>
        <w:t>new annual</w:t>
      </w:r>
      <w:r>
        <w:rPr>
          <w:rFonts w:ascii="Arial" w:hAnsi="Arial" w:cs="Arial"/>
          <w:sz w:val="24"/>
          <w:szCs w:val="24"/>
        </w:rPr>
        <w:t xml:space="preserve"> statement would be </w:t>
      </w:r>
      <w:r w:rsidR="003F0684" w:rsidRPr="003F0684">
        <w:rPr>
          <w:rFonts w:ascii="Arial" w:hAnsi="Arial" w:cs="Arial"/>
          <w:sz w:val="24"/>
          <w:szCs w:val="24"/>
        </w:rPr>
        <w:t>supplemented by a brief interim statement to make sure everything’s going in the right direction at the midyear</w:t>
      </w:r>
      <w:r>
        <w:rPr>
          <w:rFonts w:ascii="Arial" w:hAnsi="Arial" w:cs="Arial"/>
          <w:sz w:val="24"/>
          <w:szCs w:val="24"/>
        </w:rPr>
        <w:t xml:space="preserve"> stage. All statements would be circulated to LPC </w:t>
      </w:r>
      <w:r w:rsidR="003F0684" w:rsidRPr="003F0684">
        <w:rPr>
          <w:rFonts w:ascii="Arial" w:hAnsi="Arial" w:cs="Arial"/>
          <w:sz w:val="24"/>
          <w:szCs w:val="24"/>
        </w:rPr>
        <w:t xml:space="preserve">for </w:t>
      </w:r>
      <w:r>
        <w:rPr>
          <w:rFonts w:ascii="Arial" w:hAnsi="Arial" w:cs="Arial"/>
          <w:sz w:val="24"/>
          <w:szCs w:val="24"/>
        </w:rPr>
        <w:t xml:space="preserve">any </w:t>
      </w:r>
      <w:r w:rsidR="003F0684" w:rsidRPr="003F0684">
        <w:rPr>
          <w:rFonts w:ascii="Arial" w:hAnsi="Arial" w:cs="Arial"/>
          <w:sz w:val="24"/>
          <w:szCs w:val="24"/>
        </w:rPr>
        <w:t>comment</w:t>
      </w:r>
      <w:r>
        <w:rPr>
          <w:rFonts w:ascii="Arial" w:hAnsi="Arial" w:cs="Arial"/>
          <w:sz w:val="24"/>
          <w:szCs w:val="24"/>
        </w:rPr>
        <w:t>s</w:t>
      </w:r>
      <w:r w:rsidR="003F0684" w:rsidRPr="003F0684">
        <w:rPr>
          <w:rFonts w:ascii="Arial" w:hAnsi="Arial" w:cs="Arial"/>
          <w:sz w:val="24"/>
          <w:szCs w:val="24"/>
        </w:rPr>
        <w:t xml:space="preserve">. </w:t>
      </w:r>
    </w:p>
    <w:p w14:paraId="70600FFE" w14:textId="77777777" w:rsidR="0095134C" w:rsidRPr="00FA22C0" w:rsidRDefault="0095134C" w:rsidP="003F0684">
      <w:pPr>
        <w:rPr>
          <w:rFonts w:ascii="Arial" w:hAnsi="Arial" w:cs="Arial"/>
          <w:sz w:val="24"/>
          <w:szCs w:val="24"/>
        </w:rPr>
      </w:pPr>
    </w:p>
    <w:p w14:paraId="555B0A38" w14:textId="3C464CB8" w:rsidR="006E5C39" w:rsidRDefault="006E5C39" w:rsidP="00E402FE">
      <w:pPr>
        <w:rPr>
          <w:rFonts w:ascii="Arial" w:hAnsi="Arial" w:cs="Arial"/>
          <w:b/>
          <w:bCs/>
          <w:sz w:val="24"/>
          <w:szCs w:val="24"/>
        </w:rPr>
      </w:pPr>
      <w:r>
        <w:rPr>
          <w:rFonts w:ascii="Arial" w:hAnsi="Arial" w:cs="Arial"/>
          <w:b/>
          <w:bCs/>
          <w:sz w:val="24"/>
          <w:szCs w:val="24"/>
        </w:rPr>
        <w:t>OPERATIONAL SAFETY INSPECTION</w:t>
      </w:r>
    </w:p>
    <w:p w14:paraId="2E2B722F" w14:textId="7E1D8435" w:rsidR="00AA0F50" w:rsidRDefault="00A772D8" w:rsidP="00E402FE">
      <w:pPr>
        <w:rPr>
          <w:rFonts w:ascii="Arial" w:hAnsi="Arial" w:cs="Arial"/>
          <w:sz w:val="24"/>
          <w:szCs w:val="24"/>
        </w:rPr>
      </w:pPr>
      <w:r>
        <w:rPr>
          <w:rFonts w:ascii="Arial" w:hAnsi="Arial" w:cs="Arial"/>
          <w:sz w:val="24"/>
          <w:szCs w:val="24"/>
        </w:rPr>
        <w:t>LPC</w:t>
      </w:r>
      <w:r w:rsidR="00162383">
        <w:rPr>
          <w:rFonts w:ascii="Arial" w:hAnsi="Arial" w:cs="Arial"/>
          <w:sz w:val="24"/>
          <w:szCs w:val="24"/>
        </w:rPr>
        <w:t xml:space="preserve"> </w:t>
      </w:r>
      <w:r w:rsidR="00F53A2C">
        <w:rPr>
          <w:rFonts w:ascii="Arial" w:hAnsi="Arial" w:cs="Arial"/>
          <w:sz w:val="24"/>
          <w:szCs w:val="24"/>
        </w:rPr>
        <w:t xml:space="preserve">has agreed to the recommended repairs and the parish clerk has requested that Wicksteed Leisure proceed ASAP. </w:t>
      </w:r>
      <w:r w:rsidR="00AA0F50">
        <w:rPr>
          <w:rFonts w:ascii="Arial" w:hAnsi="Arial" w:cs="Arial"/>
          <w:sz w:val="24"/>
          <w:szCs w:val="24"/>
        </w:rPr>
        <w:t>A recent message said that they were waiting for</w:t>
      </w:r>
      <w:r w:rsidR="00483060">
        <w:rPr>
          <w:rFonts w:ascii="Arial" w:hAnsi="Arial" w:cs="Arial"/>
          <w:sz w:val="24"/>
          <w:szCs w:val="24"/>
        </w:rPr>
        <w:t xml:space="preserve"> the play net to be finished and they would then be able to provide a start date.</w:t>
      </w:r>
    </w:p>
    <w:p w14:paraId="0379DC33" w14:textId="236AB72E" w:rsidR="00F53A2C" w:rsidRDefault="006E5C39" w:rsidP="00E402FE">
      <w:pPr>
        <w:rPr>
          <w:rFonts w:ascii="Arial" w:hAnsi="Arial" w:cs="Arial"/>
          <w:sz w:val="24"/>
          <w:szCs w:val="24"/>
        </w:rPr>
      </w:pPr>
      <w:r w:rsidRPr="006E5C39">
        <w:rPr>
          <w:rFonts w:ascii="Arial" w:hAnsi="Arial" w:cs="Arial"/>
          <w:sz w:val="24"/>
          <w:szCs w:val="24"/>
        </w:rPr>
        <w:t xml:space="preserve">Playscapes </w:t>
      </w:r>
      <w:r>
        <w:rPr>
          <w:rFonts w:ascii="Arial" w:hAnsi="Arial" w:cs="Arial"/>
          <w:sz w:val="24"/>
          <w:szCs w:val="24"/>
        </w:rPr>
        <w:t xml:space="preserve">Playgrounds Ltd </w:t>
      </w:r>
      <w:r w:rsidR="00F53A2C">
        <w:rPr>
          <w:rFonts w:ascii="Arial" w:hAnsi="Arial" w:cs="Arial"/>
          <w:sz w:val="24"/>
          <w:szCs w:val="24"/>
        </w:rPr>
        <w:t>has also been commissioned to carry out the work to create no-parking areas in the Chapel Lane carpark.</w:t>
      </w:r>
      <w:r w:rsidR="00AA0F50">
        <w:rPr>
          <w:rFonts w:ascii="Arial" w:hAnsi="Arial" w:cs="Arial"/>
          <w:sz w:val="24"/>
          <w:szCs w:val="24"/>
        </w:rPr>
        <w:t xml:space="preserve"> A recent email (dated 29</w:t>
      </w:r>
      <w:r w:rsidR="00AA0F50" w:rsidRPr="00AA0F50">
        <w:rPr>
          <w:rFonts w:ascii="Arial" w:hAnsi="Arial" w:cs="Arial"/>
          <w:sz w:val="24"/>
          <w:szCs w:val="24"/>
          <w:vertAlign w:val="superscript"/>
        </w:rPr>
        <w:t>th</w:t>
      </w:r>
      <w:r w:rsidR="00AA0F50">
        <w:rPr>
          <w:rFonts w:ascii="Arial" w:hAnsi="Arial" w:cs="Arial"/>
          <w:sz w:val="24"/>
          <w:szCs w:val="24"/>
        </w:rPr>
        <w:t xml:space="preserve"> August) stated that the work would be carried out in the next 10 days.</w:t>
      </w:r>
    </w:p>
    <w:p w14:paraId="2EC70AC5" w14:textId="13F7841E" w:rsidR="00F53A2C" w:rsidRDefault="00F53A2C" w:rsidP="00E402FE">
      <w:pPr>
        <w:rPr>
          <w:rFonts w:ascii="Arial" w:hAnsi="Arial" w:cs="Arial"/>
          <w:sz w:val="24"/>
          <w:szCs w:val="24"/>
        </w:rPr>
      </w:pPr>
      <w:r>
        <w:rPr>
          <w:rFonts w:ascii="Arial" w:hAnsi="Arial" w:cs="Arial"/>
          <w:sz w:val="24"/>
          <w:szCs w:val="24"/>
        </w:rPr>
        <w:lastRenderedPageBreak/>
        <w:t>There a</w:t>
      </w:r>
      <w:r w:rsidR="00BB6B58">
        <w:rPr>
          <w:rFonts w:ascii="Arial" w:hAnsi="Arial" w:cs="Arial"/>
          <w:sz w:val="24"/>
          <w:szCs w:val="24"/>
        </w:rPr>
        <w:t>re</w:t>
      </w:r>
      <w:r>
        <w:rPr>
          <w:rFonts w:ascii="Arial" w:hAnsi="Arial" w:cs="Arial"/>
          <w:sz w:val="24"/>
          <w:szCs w:val="24"/>
        </w:rPr>
        <w:t xml:space="preserve"> considerable backlog</w:t>
      </w:r>
      <w:r w:rsidR="00BB6B58">
        <w:rPr>
          <w:rFonts w:ascii="Arial" w:hAnsi="Arial" w:cs="Arial"/>
          <w:sz w:val="24"/>
          <w:szCs w:val="24"/>
        </w:rPr>
        <w:t>s</w:t>
      </w:r>
      <w:r>
        <w:rPr>
          <w:rFonts w:ascii="Arial" w:hAnsi="Arial" w:cs="Arial"/>
          <w:sz w:val="24"/>
          <w:szCs w:val="24"/>
        </w:rPr>
        <w:t xml:space="preserve"> of work that both companies are dealing with.</w:t>
      </w:r>
    </w:p>
    <w:p w14:paraId="0D23ED40" w14:textId="3651678C" w:rsidR="00E67CF6" w:rsidRDefault="00E67CF6" w:rsidP="00393D2C">
      <w:pPr>
        <w:rPr>
          <w:rFonts w:ascii="Arial" w:hAnsi="Arial" w:cs="Arial"/>
          <w:sz w:val="24"/>
          <w:szCs w:val="24"/>
        </w:rPr>
      </w:pPr>
    </w:p>
    <w:p w14:paraId="6BFE41A5" w14:textId="17B30E22" w:rsidR="00E67CF6" w:rsidRPr="008B79B4" w:rsidRDefault="00E67CF6" w:rsidP="00393D2C">
      <w:pPr>
        <w:rPr>
          <w:rFonts w:ascii="Arial" w:hAnsi="Arial" w:cs="Arial"/>
          <w:b/>
          <w:bCs/>
          <w:sz w:val="24"/>
          <w:szCs w:val="24"/>
        </w:rPr>
      </w:pPr>
      <w:r w:rsidRPr="008B79B4">
        <w:rPr>
          <w:rFonts w:ascii="Arial" w:hAnsi="Arial" w:cs="Arial"/>
          <w:b/>
          <w:bCs/>
          <w:sz w:val="24"/>
          <w:szCs w:val="24"/>
        </w:rPr>
        <w:t>PLANNING APPLICATION</w:t>
      </w:r>
      <w:r w:rsidR="008B79B4">
        <w:rPr>
          <w:rFonts w:ascii="Arial" w:hAnsi="Arial" w:cs="Arial"/>
          <w:b/>
          <w:bCs/>
          <w:sz w:val="24"/>
          <w:szCs w:val="24"/>
        </w:rPr>
        <w:t>S</w:t>
      </w:r>
    </w:p>
    <w:p w14:paraId="136E1B63" w14:textId="2A992C1D" w:rsidR="00A772D8" w:rsidRPr="00A772D8" w:rsidRDefault="00A772D8" w:rsidP="00A772D8">
      <w:pPr>
        <w:spacing w:after="0" w:line="240" w:lineRule="auto"/>
        <w:rPr>
          <w:rFonts w:ascii="Arial" w:eastAsia="Times New Roman" w:hAnsi="Arial" w:cs="Arial"/>
          <w:sz w:val="24"/>
          <w:szCs w:val="24"/>
          <w:lang w:eastAsia="en-GB"/>
        </w:rPr>
      </w:pPr>
      <w:r w:rsidRPr="00562B3E">
        <w:rPr>
          <w:rFonts w:ascii="Arial" w:eastAsia="Times New Roman" w:hAnsi="Arial" w:cs="Arial"/>
          <w:sz w:val="24"/>
          <w:szCs w:val="24"/>
          <w:lang w:eastAsia="en-GB"/>
        </w:rPr>
        <w:t>LPC wished to remain neutral concerning the planning application 2021/0843/FUL and 2021/0844/LBA as there were two objections</w:t>
      </w:r>
      <w:r w:rsidR="00562B3E">
        <w:rPr>
          <w:rFonts w:ascii="Arial" w:eastAsia="Times New Roman" w:hAnsi="Arial" w:cs="Arial"/>
          <w:sz w:val="24"/>
          <w:szCs w:val="24"/>
          <w:lang w:eastAsia="en-GB"/>
        </w:rPr>
        <w:t xml:space="preserve"> from near n</w:t>
      </w:r>
      <w:r w:rsidR="006D6499">
        <w:rPr>
          <w:rFonts w:ascii="Arial" w:eastAsia="Times New Roman" w:hAnsi="Arial" w:cs="Arial"/>
          <w:sz w:val="24"/>
          <w:szCs w:val="24"/>
          <w:lang w:eastAsia="en-GB"/>
        </w:rPr>
        <w:t>ei</w:t>
      </w:r>
      <w:r w:rsidR="00562B3E">
        <w:rPr>
          <w:rFonts w:ascii="Arial" w:eastAsia="Times New Roman" w:hAnsi="Arial" w:cs="Arial"/>
          <w:sz w:val="24"/>
          <w:szCs w:val="24"/>
          <w:lang w:eastAsia="en-GB"/>
        </w:rPr>
        <w:t>ghbours</w:t>
      </w:r>
      <w:r w:rsidRPr="00562B3E">
        <w:rPr>
          <w:rFonts w:ascii="Arial" w:eastAsia="Times New Roman" w:hAnsi="Arial" w:cs="Arial"/>
          <w:sz w:val="24"/>
          <w:szCs w:val="24"/>
          <w:lang w:eastAsia="en-GB"/>
        </w:rPr>
        <w:t xml:space="preserve">. LPC agreed to </w:t>
      </w:r>
      <w:r w:rsidRPr="00A772D8">
        <w:rPr>
          <w:rFonts w:ascii="Arial" w:eastAsia="Times New Roman" w:hAnsi="Arial" w:cs="Arial"/>
          <w:sz w:val="24"/>
          <w:szCs w:val="24"/>
          <w:lang w:eastAsia="en-GB"/>
        </w:rPr>
        <w:t>leave</w:t>
      </w:r>
      <w:r w:rsidRPr="00562B3E">
        <w:rPr>
          <w:rFonts w:ascii="Arial" w:eastAsia="Times New Roman" w:hAnsi="Arial" w:cs="Arial"/>
          <w:sz w:val="24"/>
          <w:szCs w:val="24"/>
          <w:lang w:eastAsia="en-GB"/>
        </w:rPr>
        <w:t xml:space="preserve"> the decision</w:t>
      </w:r>
      <w:r w:rsidRPr="00A772D8">
        <w:rPr>
          <w:rFonts w:ascii="Arial" w:eastAsia="Times New Roman" w:hAnsi="Arial" w:cs="Arial"/>
          <w:sz w:val="24"/>
          <w:szCs w:val="24"/>
          <w:lang w:eastAsia="en-GB"/>
        </w:rPr>
        <w:t xml:space="preserve"> to R</w:t>
      </w:r>
      <w:r w:rsidR="006D6499">
        <w:rPr>
          <w:rFonts w:ascii="Arial" w:eastAsia="Times New Roman" w:hAnsi="Arial" w:cs="Arial"/>
          <w:sz w:val="24"/>
          <w:szCs w:val="24"/>
          <w:lang w:eastAsia="en-GB"/>
        </w:rPr>
        <w:t xml:space="preserve">utland </w:t>
      </w:r>
      <w:r w:rsidRPr="00A772D8">
        <w:rPr>
          <w:rFonts w:ascii="Arial" w:eastAsia="Times New Roman" w:hAnsi="Arial" w:cs="Arial"/>
          <w:sz w:val="24"/>
          <w:szCs w:val="24"/>
          <w:lang w:eastAsia="en-GB"/>
        </w:rPr>
        <w:t>C</w:t>
      </w:r>
      <w:r w:rsidR="006D6499">
        <w:rPr>
          <w:rFonts w:ascii="Arial" w:eastAsia="Times New Roman" w:hAnsi="Arial" w:cs="Arial"/>
          <w:sz w:val="24"/>
          <w:szCs w:val="24"/>
          <w:lang w:eastAsia="en-GB"/>
        </w:rPr>
        <w:t xml:space="preserve">ounty </w:t>
      </w:r>
      <w:r w:rsidRPr="00A772D8">
        <w:rPr>
          <w:rFonts w:ascii="Arial" w:eastAsia="Times New Roman" w:hAnsi="Arial" w:cs="Arial"/>
          <w:sz w:val="24"/>
          <w:szCs w:val="24"/>
          <w:lang w:eastAsia="en-GB"/>
        </w:rPr>
        <w:t>C</w:t>
      </w:r>
      <w:r w:rsidR="006D6499">
        <w:rPr>
          <w:rFonts w:ascii="Arial" w:eastAsia="Times New Roman" w:hAnsi="Arial" w:cs="Arial"/>
          <w:sz w:val="24"/>
          <w:szCs w:val="24"/>
          <w:lang w:eastAsia="en-GB"/>
        </w:rPr>
        <w:t>ouncil (RCC)</w:t>
      </w:r>
      <w:r w:rsidRPr="00A772D8">
        <w:rPr>
          <w:rFonts w:ascii="Arial" w:eastAsia="Times New Roman" w:hAnsi="Arial" w:cs="Arial"/>
          <w:sz w:val="24"/>
          <w:szCs w:val="24"/>
          <w:lang w:eastAsia="en-GB"/>
        </w:rPr>
        <w:t xml:space="preserve"> to determine th</w:t>
      </w:r>
      <w:r w:rsidR="00562B3E">
        <w:rPr>
          <w:rFonts w:ascii="Arial" w:eastAsia="Times New Roman" w:hAnsi="Arial" w:cs="Arial"/>
          <w:sz w:val="24"/>
          <w:szCs w:val="24"/>
          <w:lang w:eastAsia="en-GB"/>
        </w:rPr>
        <w:t>e</w:t>
      </w:r>
      <w:r w:rsidRPr="00A772D8">
        <w:rPr>
          <w:rFonts w:ascii="Arial" w:eastAsia="Times New Roman" w:hAnsi="Arial" w:cs="Arial"/>
          <w:sz w:val="24"/>
          <w:szCs w:val="24"/>
          <w:lang w:eastAsia="en-GB"/>
        </w:rPr>
        <w:t xml:space="preserve"> application in accordance with the requisite planning regulations.</w:t>
      </w:r>
    </w:p>
    <w:p w14:paraId="18125631" w14:textId="50AD298B" w:rsidR="00E67CF6" w:rsidRDefault="00E67CF6" w:rsidP="00393D2C">
      <w:pPr>
        <w:rPr>
          <w:rFonts w:ascii="Arial" w:hAnsi="Arial" w:cs="Arial"/>
          <w:sz w:val="24"/>
          <w:szCs w:val="24"/>
        </w:rPr>
      </w:pPr>
    </w:p>
    <w:p w14:paraId="1E1F9AAE" w14:textId="77777777" w:rsidR="00562B3E" w:rsidRPr="00562B3E" w:rsidRDefault="00562B3E" w:rsidP="00393D2C">
      <w:pPr>
        <w:rPr>
          <w:rFonts w:ascii="Arial" w:hAnsi="Arial" w:cs="Arial"/>
          <w:sz w:val="24"/>
          <w:szCs w:val="24"/>
        </w:rPr>
      </w:pPr>
    </w:p>
    <w:p w14:paraId="3E8D1C91" w14:textId="584491C4" w:rsidR="008B79B4" w:rsidRPr="00955F69" w:rsidRDefault="00955F69" w:rsidP="00393D2C">
      <w:pPr>
        <w:rPr>
          <w:rFonts w:ascii="Arial" w:hAnsi="Arial" w:cs="Arial"/>
          <w:b/>
          <w:bCs/>
          <w:sz w:val="28"/>
          <w:szCs w:val="28"/>
        </w:rPr>
      </w:pPr>
      <w:r w:rsidRPr="00955F69">
        <w:rPr>
          <w:rFonts w:ascii="Arial" w:hAnsi="Arial" w:cs="Arial"/>
          <w:b/>
          <w:bCs/>
          <w:sz w:val="28"/>
          <w:szCs w:val="28"/>
        </w:rPr>
        <w:t>BUSINESS</w:t>
      </w:r>
    </w:p>
    <w:p w14:paraId="30F75338" w14:textId="0407B3A6" w:rsidR="00211296" w:rsidRDefault="00233C9E" w:rsidP="00233C9E">
      <w:pPr>
        <w:rPr>
          <w:rFonts w:ascii="Arial" w:hAnsi="Arial" w:cs="Arial"/>
          <w:b/>
          <w:bCs/>
          <w:sz w:val="24"/>
          <w:szCs w:val="24"/>
        </w:rPr>
      </w:pPr>
      <w:r w:rsidRPr="008A45B0">
        <w:rPr>
          <w:rFonts w:ascii="Arial" w:hAnsi="Arial" w:cs="Arial"/>
          <w:b/>
          <w:bCs/>
          <w:sz w:val="24"/>
          <w:szCs w:val="24"/>
        </w:rPr>
        <w:t>L</w:t>
      </w:r>
      <w:r w:rsidR="00E5433E">
        <w:rPr>
          <w:rFonts w:ascii="Arial" w:hAnsi="Arial" w:cs="Arial"/>
          <w:b/>
          <w:bCs/>
          <w:sz w:val="24"/>
          <w:szCs w:val="24"/>
        </w:rPr>
        <w:t xml:space="preserve">YDDINGTON TRAFFIC </w:t>
      </w:r>
      <w:r w:rsidR="00945A95">
        <w:rPr>
          <w:rFonts w:ascii="Arial" w:hAnsi="Arial" w:cs="Arial"/>
          <w:b/>
          <w:bCs/>
          <w:sz w:val="24"/>
          <w:szCs w:val="24"/>
        </w:rPr>
        <w:t>CALMING MEASURES</w:t>
      </w:r>
      <w:r w:rsidR="00E5433E">
        <w:rPr>
          <w:rFonts w:ascii="Arial" w:hAnsi="Arial" w:cs="Arial"/>
          <w:b/>
          <w:bCs/>
          <w:sz w:val="24"/>
          <w:szCs w:val="24"/>
        </w:rPr>
        <w:t xml:space="preserve"> </w:t>
      </w:r>
    </w:p>
    <w:p w14:paraId="66105975" w14:textId="4996FCB6" w:rsidR="006D6499" w:rsidRDefault="006D6499" w:rsidP="00233C9E">
      <w:pPr>
        <w:rPr>
          <w:rFonts w:ascii="Arial" w:hAnsi="Arial" w:cs="Arial"/>
          <w:color w:val="FF0000"/>
          <w:sz w:val="24"/>
          <w:szCs w:val="24"/>
        </w:rPr>
      </w:pPr>
      <w:r w:rsidRPr="006D6499">
        <w:rPr>
          <w:rFonts w:ascii="Arial" w:hAnsi="Arial" w:cs="Arial"/>
          <w:sz w:val="24"/>
          <w:szCs w:val="24"/>
        </w:rPr>
        <w:t xml:space="preserve">The </w:t>
      </w:r>
      <w:r>
        <w:rPr>
          <w:rFonts w:ascii="Arial" w:hAnsi="Arial" w:cs="Arial"/>
          <w:sz w:val="24"/>
          <w:szCs w:val="24"/>
        </w:rPr>
        <w:t xml:space="preserve">speed calming </w:t>
      </w:r>
      <w:r w:rsidRPr="006D6499">
        <w:rPr>
          <w:rFonts w:ascii="Arial" w:hAnsi="Arial" w:cs="Arial"/>
          <w:sz w:val="24"/>
          <w:szCs w:val="24"/>
        </w:rPr>
        <w:t>scheme has now been approved for construction</w:t>
      </w:r>
      <w:r w:rsidR="00945A95">
        <w:rPr>
          <w:rFonts w:ascii="Arial" w:hAnsi="Arial" w:cs="Arial"/>
          <w:sz w:val="24"/>
          <w:szCs w:val="24"/>
        </w:rPr>
        <w:t xml:space="preserve"> and work should be completed b</w:t>
      </w:r>
      <w:r w:rsidR="0075013D">
        <w:rPr>
          <w:rFonts w:ascii="Arial" w:hAnsi="Arial" w:cs="Arial"/>
          <w:sz w:val="24"/>
          <w:szCs w:val="24"/>
        </w:rPr>
        <w:t>y the end of November</w:t>
      </w:r>
      <w:r w:rsidRPr="006D6499">
        <w:rPr>
          <w:rFonts w:ascii="Arial" w:hAnsi="Arial" w:cs="Arial"/>
          <w:sz w:val="24"/>
          <w:szCs w:val="24"/>
        </w:rPr>
        <w:t xml:space="preserve">. </w:t>
      </w:r>
      <w:r w:rsidR="00945A95">
        <w:rPr>
          <w:rFonts w:ascii="Arial" w:hAnsi="Arial" w:cs="Arial"/>
          <w:sz w:val="24"/>
          <w:szCs w:val="24"/>
        </w:rPr>
        <w:t xml:space="preserve">The proposals include the introduction of 40 mph buffer zones </w:t>
      </w:r>
      <w:r w:rsidR="00945A95" w:rsidRPr="00945A95">
        <w:rPr>
          <w:rFonts w:ascii="Arial" w:hAnsi="Arial" w:cs="Arial"/>
          <w:sz w:val="24"/>
          <w:szCs w:val="24"/>
        </w:rPr>
        <w:t>for the northern and southern approach to the village</w:t>
      </w:r>
      <w:r w:rsidR="00945A95">
        <w:rPr>
          <w:rFonts w:ascii="Arial" w:hAnsi="Arial" w:cs="Arial"/>
          <w:sz w:val="24"/>
          <w:szCs w:val="24"/>
        </w:rPr>
        <w:t>,</w:t>
      </w:r>
      <w:r w:rsidR="00FA22C0">
        <w:rPr>
          <w:rFonts w:ascii="Arial" w:hAnsi="Arial" w:cs="Arial"/>
          <w:sz w:val="24"/>
          <w:szCs w:val="24"/>
        </w:rPr>
        <w:t xml:space="preserve"> an improved gateway sign into the village (southern) and slow road markings through Lyddington.</w:t>
      </w:r>
    </w:p>
    <w:p w14:paraId="4F8905BF" w14:textId="19943F67" w:rsidR="0036765D" w:rsidRDefault="0036765D" w:rsidP="0036765D">
      <w:pPr>
        <w:rPr>
          <w:rFonts w:ascii="Arial" w:hAnsi="Arial" w:cs="Arial"/>
          <w:sz w:val="24"/>
          <w:szCs w:val="24"/>
        </w:rPr>
      </w:pPr>
      <w:r>
        <w:rPr>
          <w:rFonts w:ascii="Arial" w:hAnsi="Arial" w:cs="Arial"/>
          <w:sz w:val="24"/>
          <w:szCs w:val="24"/>
        </w:rPr>
        <w:t>T</w:t>
      </w:r>
      <w:r w:rsidRPr="0036765D">
        <w:rPr>
          <w:rFonts w:ascii="Arial" w:hAnsi="Arial" w:cs="Arial"/>
          <w:sz w:val="24"/>
          <w:szCs w:val="24"/>
        </w:rPr>
        <w:t xml:space="preserve">he instructions have been issued to </w:t>
      </w:r>
      <w:r>
        <w:rPr>
          <w:rFonts w:ascii="Arial" w:hAnsi="Arial" w:cs="Arial"/>
          <w:sz w:val="24"/>
          <w:szCs w:val="24"/>
        </w:rPr>
        <w:t xml:space="preserve">the </w:t>
      </w:r>
      <w:r w:rsidRPr="0036765D">
        <w:rPr>
          <w:rFonts w:ascii="Arial" w:hAnsi="Arial" w:cs="Arial"/>
          <w:sz w:val="24"/>
          <w:szCs w:val="24"/>
        </w:rPr>
        <w:t xml:space="preserve">legal </w:t>
      </w:r>
      <w:r>
        <w:rPr>
          <w:rFonts w:ascii="Arial" w:hAnsi="Arial" w:cs="Arial"/>
          <w:sz w:val="24"/>
          <w:szCs w:val="24"/>
        </w:rPr>
        <w:t xml:space="preserve">team </w:t>
      </w:r>
      <w:r w:rsidRPr="0036765D">
        <w:rPr>
          <w:rFonts w:ascii="Arial" w:hAnsi="Arial" w:cs="Arial"/>
          <w:sz w:val="24"/>
          <w:szCs w:val="24"/>
        </w:rPr>
        <w:t xml:space="preserve">to start producing the Traffic Regulation Order (TRO) for the buffer zones </w:t>
      </w:r>
      <w:r w:rsidR="00945A95">
        <w:rPr>
          <w:rFonts w:ascii="Arial" w:hAnsi="Arial" w:cs="Arial"/>
          <w:sz w:val="24"/>
          <w:szCs w:val="24"/>
        </w:rPr>
        <w:t>The next stage involves publishing the plans for the buffer zones for the specified three week consultation period to gather any feedback.</w:t>
      </w:r>
    </w:p>
    <w:p w14:paraId="675122DA" w14:textId="46AD2601" w:rsidR="00483060" w:rsidRDefault="00483060" w:rsidP="0036765D">
      <w:pPr>
        <w:rPr>
          <w:rFonts w:ascii="Arial" w:hAnsi="Arial" w:cs="Arial"/>
          <w:sz w:val="24"/>
          <w:szCs w:val="24"/>
        </w:rPr>
      </w:pPr>
      <w:r>
        <w:rPr>
          <w:rFonts w:ascii="Arial" w:hAnsi="Arial" w:cs="Arial"/>
          <w:sz w:val="24"/>
          <w:szCs w:val="24"/>
        </w:rPr>
        <w:t xml:space="preserve">The planned </w:t>
      </w:r>
      <w:r w:rsidR="00162383">
        <w:rPr>
          <w:rFonts w:ascii="Arial" w:hAnsi="Arial" w:cs="Arial"/>
          <w:sz w:val="24"/>
          <w:szCs w:val="24"/>
        </w:rPr>
        <w:t>works</w:t>
      </w:r>
      <w:r>
        <w:rPr>
          <w:rFonts w:ascii="Arial" w:hAnsi="Arial" w:cs="Arial"/>
          <w:sz w:val="24"/>
          <w:szCs w:val="24"/>
        </w:rPr>
        <w:t xml:space="preserve"> to the entrance of Windmill Way will be delayed for 12 months and will be reassessed to see if the other traffic calming measures have been effective. Parked cars have increased in this area of Main Street, which may be a sufficient deterrent to slow traffic down. However, if there is still a need for this measure, LPC will request its implementation as a matter of urgency.</w:t>
      </w:r>
    </w:p>
    <w:p w14:paraId="0B5B871A" w14:textId="20E4207A" w:rsidR="00483060" w:rsidRPr="0036765D" w:rsidRDefault="00483060" w:rsidP="0036765D">
      <w:pPr>
        <w:rPr>
          <w:rFonts w:ascii="Arial" w:hAnsi="Arial" w:cs="Arial"/>
          <w:sz w:val="24"/>
          <w:szCs w:val="24"/>
        </w:rPr>
      </w:pPr>
      <w:r>
        <w:rPr>
          <w:rFonts w:ascii="Arial" w:hAnsi="Arial" w:cs="Arial"/>
          <w:sz w:val="24"/>
          <w:szCs w:val="24"/>
        </w:rPr>
        <w:t>REASSESSMENT REQUEST</w:t>
      </w:r>
    </w:p>
    <w:p w14:paraId="4BF9034F" w14:textId="7F114896" w:rsidR="006D6499" w:rsidRDefault="006D6499" w:rsidP="006D6499">
      <w:pPr>
        <w:rPr>
          <w:rFonts w:ascii="Arial" w:hAnsi="Arial" w:cs="Arial"/>
          <w:sz w:val="24"/>
          <w:szCs w:val="24"/>
        </w:rPr>
      </w:pPr>
      <w:r>
        <w:rPr>
          <w:rFonts w:ascii="Arial" w:hAnsi="Arial" w:cs="Arial"/>
          <w:sz w:val="24"/>
          <w:szCs w:val="24"/>
        </w:rPr>
        <w:t>A member of the Highways</w:t>
      </w:r>
      <w:r w:rsidR="009B2CD5">
        <w:rPr>
          <w:rFonts w:ascii="Arial" w:hAnsi="Arial" w:cs="Arial"/>
          <w:sz w:val="24"/>
          <w:szCs w:val="24"/>
        </w:rPr>
        <w:t xml:space="preserve"> Development</w:t>
      </w:r>
      <w:r w:rsidR="00BB6B58">
        <w:rPr>
          <w:rFonts w:ascii="Arial" w:hAnsi="Arial" w:cs="Arial"/>
          <w:sz w:val="24"/>
          <w:szCs w:val="24"/>
        </w:rPr>
        <w:t xml:space="preserve"> </w:t>
      </w:r>
      <w:r>
        <w:rPr>
          <w:rFonts w:ascii="Arial" w:hAnsi="Arial" w:cs="Arial"/>
          <w:sz w:val="24"/>
          <w:szCs w:val="24"/>
        </w:rPr>
        <w:t>Team has raised the concerns of LPC concerning speeding traffic with Leicestershire Police and has asked the police to revisit the village and reassess the si</w:t>
      </w:r>
      <w:r w:rsidR="00162383">
        <w:rPr>
          <w:rFonts w:ascii="Arial" w:hAnsi="Arial" w:cs="Arial"/>
          <w:sz w:val="24"/>
          <w:szCs w:val="24"/>
        </w:rPr>
        <w:t>tuation to be considered for inclusion in the mobile safety camera programme.</w:t>
      </w:r>
    </w:p>
    <w:p w14:paraId="1F62B402" w14:textId="3713068A" w:rsidR="006D6499" w:rsidRPr="006D6499" w:rsidRDefault="006D6499" w:rsidP="006D6499">
      <w:pPr>
        <w:rPr>
          <w:rFonts w:ascii="Arial" w:hAnsi="Arial" w:cs="Arial"/>
          <w:sz w:val="24"/>
          <w:szCs w:val="24"/>
        </w:rPr>
      </w:pPr>
      <w:r>
        <w:rPr>
          <w:rFonts w:ascii="Arial" w:hAnsi="Arial" w:cs="Arial"/>
          <w:sz w:val="24"/>
          <w:szCs w:val="24"/>
        </w:rPr>
        <w:t>T</w:t>
      </w:r>
      <w:r w:rsidRPr="006D6499">
        <w:rPr>
          <w:rFonts w:ascii="Arial" w:hAnsi="Arial" w:cs="Arial"/>
          <w:sz w:val="24"/>
          <w:szCs w:val="24"/>
        </w:rPr>
        <w:t xml:space="preserve">he police are only able to provide the camera </w:t>
      </w:r>
      <w:r w:rsidR="00162383">
        <w:rPr>
          <w:rFonts w:ascii="Arial" w:hAnsi="Arial" w:cs="Arial"/>
          <w:sz w:val="24"/>
          <w:szCs w:val="24"/>
        </w:rPr>
        <w:t xml:space="preserve">van </w:t>
      </w:r>
      <w:r w:rsidRPr="006D6499">
        <w:rPr>
          <w:rFonts w:ascii="Arial" w:hAnsi="Arial" w:cs="Arial"/>
          <w:sz w:val="24"/>
          <w:szCs w:val="24"/>
        </w:rPr>
        <w:t xml:space="preserve">at a suitable and safe location for their officers and where there is clear visibility of the approaching vehicles. At both the northern end and southern end of </w:t>
      </w:r>
      <w:r>
        <w:rPr>
          <w:rFonts w:ascii="Arial" w:hAnsi="Arial" w:cs="Arial"/>
          <w:sz w:val="24"/>
          <w:szCs w:val="24"/>
        </w:rPr>
        <w:t>Lyddington</w:t>
      </w:r>
      <w:r w:rsidRPr="006D6499">
        <w:rPr>
          <w:rFonts w:ascii="Arial" w:hAnsi="Arial" w:cs="Arial"/>
          <w:sz w:val="24"/>
          <w:szCs w:val="24"/>
        </w:rPr>
        <w:t xml:space="preserve"> </w:t>
      </w:r>
      <w:r>
        <w:rPr>
          <w:rFonts w:ascii="Arial" w:hAnsi="Arial" w:cs="Arial"/>
          <w:sz w:val="24"/>
          <w:szCs w:val="24"/>
        </w:rPr>
        <w:t>t</w:t>
      </w:r>
      <w:r w:rsidRPr="006D6499">
        <w:rPr>
          <w:rFonts w:ascii="Arial" w:hAnsi="Arial" w:cs="Arial"/>
          <w:sz w:val="24"/>
          <w:szCs w:val="24"/>
        </w:rPr>
        <w:t xml:space="preserve">here are no appropriate locations for the safety camera van to sit.  Therefore, the assessment </w:t>
      </w:r>
      <w:r w:rsidR="005C7A4B">
        <w:rPr>
          <w:rFonts w:ascii="Arial" w:hAnsi="Arial" w:cs="Arial"/>
          <w:sz w:val="24"/>
          <w:szCs w:val="24"/>
        </w:rPr>
        <w:t xml:space="preserve">would have to be carried out </w:t>
      </w:r>
      <w:r w:rsidRPr="006D6499">
        <w:rPr>
          <w:rFonts w:ascii="Arial" w:hAnsi="Arial" w:cs="Arial"/>
          <w:sz w:val="24"/>
          <w:szCs w:val="24"/>
        </w:rPr>
        <w:t xml:space="preserve">in the middle of the village where vehicle speeds are </w:t>
      </w:r>
      <w:r w:rsidR="005C7A4B">
        <w:rPr>
          <w:rFonts w:ascii="Arial" w:hAnsi="Arial" w:cs="Arial"/>
          <w:sz w:val="24"/>
          <w:szCs w:val="24"/>
        </w:rPr>
        <w:t>usually lower</w:t>
      </w:r>
      <w:r w:rsidRPr="006D6499">
        <w:rPr>
          <w:rFonts w:ascii="Arial" w:hAnsi="Arial" w:cs="Arial"/>
          <w:sz w:val="24"/>
          <w:szCs w:val="24"/>
        </w:rPr>
        <w:t>.</w:t>
      </w:r>
    </w:p>
    <w:p w14:paraId="7A12BBBB" w14:textId="285C8A26" w:rsidR="00945A95" w:rsidRDefault="006D6499" w:rsidP="00233C9E">
      <w:pPr>
        <w:rPr>
          <w:rFonts w:ascii="Arial" w:hAnsi="Arial" w:cs="Arial"/>
          <w:sz w:val="24"/>
          <w:szCs w:val="24"/>
        </w:rPr>
      </w:pPr>
      <w:r>
        <w:rPr>
          <w:rFonts w:ascii="Arial" w:hAnsi="Arial" w:cs="Arial"/>
          <w:sz w:val="24"/>
          <w:szCs w:val="24"/>
        </w:rPr>
        <w:t>At the moment the village has been included onto the speed monitoring programme which involves a local officer using a handheld speed detection device.</w:t>
      </w:r>
    </w:p>
    <w:p w14:paraId="418732B3" w14:textId="1BB7E540" w:rsidR="00945A95" w:rsidRPr="006D6499" w:rsidRDefault="009B2CD5" w:rsidP="00233C9E">
      <w:pPr>
        <w:rPr>
          <w:rFonts w:ascii="Arial" w:hAnsi="Arial" w:cs="Arial"/>
          <w:sz w:val="24"/>
          <w:szCs w:val="24"/>
        </w:rPr>
      </w:pPr>
      <w:r>
        <w:rPr>
          <w:rFonts w:ascii="Arial" w:hAnsi="Arial" w:cs="Arial"/>
          <w:sz w:val="24"/>
          <w:szCs w:val="24"/>
        </w:rPr>
        <w:t xml:space="preserve">An engineer with </w:t>
      </w:r>
      <w:r w:rsidR="00945A95">
        <w:rPr>
          <w:rFonts w:ascii="Arial" w:hAnsi="Arial" w:cs="Arial"/>
          <w:sz w:val="24"/>
          <w:szCs w:val="24"/>
        </w:rPr>
        <w:t xml:space="preserve">the Highways </w:t>
      </w:r>
      <w:r>
        <w:rPr>
          <w:rFonts w:ascii="Arial" w:hAnsi="Arial" w:cs="Arial"/>
          <w:sz w:val="24"/>
          <w:szCs w:val="24"/>
        </w:rPr>
        <w:t xml:space="preserve">Development </w:t>
      </w:r>
      <w:r w:rsidR="00945A95">
        <w:rPr>
          <w:rFonts w:ascii="Arial" w:hAnsi="Arial" w:cs="Arial"/>
          <w:sz w:val="24"/>
          <w:szCs w:val="24"/>
        </w:rPr>
        <w:t>Team is meeting with Leicestershire Police in September and will raise the issue again.</w:t>
      </w:r>
    </w:p>
    <w:p w14:paraId="55F4B4C0" w14:textId="3471898F" w:rsidR="009737EA" w:rsidRPr="005B46A9" w:rsidRDefault="009737EA" w:rsidP="009737EA">
      <w:pPr>
        <w:rPr>
          <w:rFonts w:ascii="Arial" w:hAnsi="Arial" w:cs="Arial"/>
          <w:sz w:val="24"/>
          <w:szCs w:val="24"/>
        </w:rPr>
      </w:pPr>
      <w:r w:rsidRPr="009737EA">
        <w:rPr>
          <w:rFonts w:ascii="Arial" w:hAnsi="Arial" w:cs="Arial"/>
          <w:b/>
          <w:bCs/>
          <w:sz w:val="24"/>
          <w:szCs w:val="24"/>
        </w:rPr>
        <w:t>Status ongoing</w:t>
      </w:r>
    </w:p>
    <w:p w14:paraId="323CE432" w14:textId="650B0E2E" w:rsidR="00C13C4D" w:rsidRDefault="00C13C4D" w:rsidP="00536DF5">
      <w:pPr>
        <w:rPr>
          <w:rFonts w:ascii="Arial" w:hAnsi="Arial" w:cs="Arial"/>
          <w:b/>
          <w:bCs/>
          <w:sz w:val="24"/>
          <w:szCs w:val="24"/>
        </w:rPr>
      </w:pPr>
    </w:p>
    <w:p w14:paraId="742BE781" w14:textId="7FFF3333" w:rsidR="00C13C4D" w:rsidRDefault="00C13C4D" w:rsidP="00536DF5">
      <w:pPr>
        <w:rPr>
          <w:rFonts w:ascii="Arial" w:hAnsi="Arial" w:cs="Arial"/>
          <w:b/>
          <w:bCs/>
          <w:sz w:val="24"/>
          <w:szCs w:val="24"/>
        </w:rPr>
      </w:pPr>
      <w:r>
        <w:rPr>
          <w:rFonts w:ascii="Arial" w:hAnsi="Arial" w:cs="Arial"/>
          <w:b/>
          <w:bCs/>
          <w:sz w:val="24"/>
          <w:szCs w:val="24"/>
        </w:rPr>
        <w:t>THREE INCH FOOLS PERFORMANCE</w:t>
      </w:r>
    </w:p>
    <w:p w14:paraId="0426AC5C" w14:textId="7A8273B0" w:rsidR="002C156F" w:rsidRDefault="00C13C4D" w:rsidP="00536DF5">
      <w:pPr>
        <w:rPr>
          <w:rFonts w:ascii="Arial" w:hAnsi="Arial" w:cs="Arial"/>
          <w:sz w:val="24"/>
          <w:szCs w:val="24"/>
        </w:rPr>
      </w:pPr>
      <w:r>
        <w:rPr>
          <w:rFonts w:ascii="Arial" w:hAnsi="Arial" w:cs="Arial"/>
          <w:sz w:val="24"/>
          <w:szCs w:val="24"/>
        </w:rPr>
        <w:t>LPC has previously paid the performers £525.00 to cover the costs of promotional activity. The ticket sales generated a total of £2,387.00 (£2,028 online sales and £359.00 cash sales.)</w:t>
      </w:r>
      <w:r w:rsidR="00BB6B58">
        <w:rPr>
          <w:rFonts w:ascii="Arial" w:hAnsi="Arial" w:cs="Arial"/>
          <w:sz w:val="24"/>
          <w:szCs w:val="24"/>
        </w:rPr>
        <w:t xml:space="preserve"> A further payment of £1,068.50 has now been paid to the Three Inch Fools, which leaves a profit f £793.50 for the village.</w:t>
      </w:r>
    </w:p>
    <w:p w14:paraId="799D16F4" w14:textId="77777777" w:rsidR="00483060" w:rsidRPr="009B2CD5" w:rsidRDefault="00483060" w:rsidP="00536DF5">
      <w:pPr>
        <w:rPr>
          <w:rFonts w:ascii="Arial" w:hAnsi="Arial" w:cs="Arial"/>
          <w:sz w:val="24"/>
          <w:szCs w:val="24"/>
        </w:rPr>
      </w:pPr>
    </w:p>
    <w:p w14:paraId="3B818123" w14:textId="2513D063" w:rsidR="00536DF5" w:rsidRDefault="00536DF5" w:rsidP="00536DF5">
      <w:pPr>
        <w:rPr>
          <w:rFonts w:ascii="Arial" w:hAnsi="Arial" w:cs="Arial"/>
          <w:b/>
          <w:bCs/>
          <w:sz w:val="24"/>
          <w:szCs w:val="24"/>
        </w:rPr>
      </w:pPr>
      <w:r w:rsidRPr="00536DF5">
        <w:rPr>
          <w:rFonts w:ascii="Arial" w:hAnsi="Arial" w:cs="Arial"/>
          <w:b/>
          <w:bCs/>
          <w:sz w:val="24"/>
          <w:szCs w:val="24"/>
        </w:rPr>
        <w:t>TREE SURVEY</w:t>
      </w:r>
    </w:p>
    <w:p w14:paraId="1B47DC4E" w14:textId="2306F709" w:rsidR="00536DF5" w:rsidRDefault="00BB6B58" w:rsidP="00536DF5">
      <w:pPr>
        <w:rPr>
          <w:rFonts w:ascii="Arial" w:hAnsi="Arial" w:cs="Arial"/>
          <w:sz w:val="24"/>
          <w:szCs w:val="24"/>
        </w:rPr>
      </w:pPr>
      <w:r>
        <w:rPr>
          <w:rFonts w:ascii="Arial" w:hAnsi="Arial" w:cs="Arial"/>
          <w:sz w:val="24"/>
          <w:szCs w:val="24"/>
        </w:rPr>
        <w:t xml:space="preserve">The quotes received from Sanderson Tree Care </w:t>
      </w:r>
      <w:r w:rsidR="00162383">
        <w:rPr>
          <w:rFonts w:ascii="Arial" w:hAnsi="Arial" w:cs="Arial"/>
          <w:sz w:val="24"/>
          <w:szCs w:val="24"/>
        </w:rPr>
        <w:t xml:space="preserve">to pollard the specified trees </w:t>
      </w:r>
      <w:r>
        <w:rPr>
          <w:rFonts w:ascii="Arial" w:hAnsi="Arial" w:cs="Arial"/>
          <w:sz w:val="24"/>
          <w:szCs w:val="24"/>
        </w:rPr>
        <w:t xml:space="preserve">have been accepted and work is due to start </w:t>
      </w:r>
      <w:r w:rsidR="00162383">
        <w:rPr>
          <w:rFonts w:ascii="Arial" w:hAnsi="Arial" w:cs="Arial"/>
          <w:sz w:val="24"/>
          <w:szCs w:val="24"/>
        </w:rPr>
        <w:t>in the next few weeks</w:t>
      </w:r>
      <w:r w:rsidR="008B79B4">
        <w:rPr>
          <w:rFonts w:ascii="Arial" w:hAnsi="Arial" w:cs="Arial"/>
          <w:sz w:val="24"/>
          <w:szCs w:val="24"/>
        </w:rPr>
        <w:t>.</w:t>
      </w:r>
      <w:r>
        <w:rPr>
          <w:rFonts w:ascii="Arial" w:hAnsi="Arial" w:cs="Arial"/>
          <w:sz w:val="24"/>
          <w:szCs w:val="24"/>
        </w:rPr>
        <w:t xml:space="preserve"> James Sanderson has </w:t>
      </w:r>
      <w:r w:rsidR="00483060">
        <w:rPr>
          <w:rFonts w:ascii="Arial" w:hAnsi="Arial" w:cs="Arial"/>
          <w:sz w:val="24"/>
          <w:szCs w:val="24"/>
        </w:rPr>
        <w:t xml:space="preserve">submitted the necessary requests to </w:t>
      </w:r>
      <w:r>
        <w:rPr>
          <w:rFonts w:ascii="Arial" w:hAnsi="Arial" w:cs="Arial"/>
          <w:sz w:val="24"/>
          <w:szCs w:val="24"/>
        </w:rPr>
        <w:t>RCC’s planning department to obtain the</w:t>
      </w:r>
      <w:r w:rsidR="00483060">
        <w:rPr>
          <w:rFonts w:ascii="Arial" w:hAnsi="Arial" w:cs="Arial"/>
          <w:sz w:val="24"/>
          <w:szCs w:val="24"/>
        </w:rPr>
        <w:t xml:space="preserve"> required</w:t>
      </w:r>
      <w:r>
        <w:rPr>
          <w:rFonts w:ascii="Arial" w:hAnsi="Arial" w:cs="Arial"/>
          <w:sz w:val="24"/>
          <w:szCs w:val="24"/>
        </w:rPr>
        <w:t xml:space="preserve"> permissions before commencing t</w:t>
      </w:r>
      <w:r w:rsidR="00162383">
        <w:rPr>
          <w:rFonts w:ascii="Arial" w:hAnsi="Arial" w:cs="Arial"/>
          <w:sz w:val="24"/>
          <w:szCs w:val="24"/>
        </w:rPr>
        <w:t>he work</w:t>
      </w:r>
      <w:r>
        <w:rPr>
          <w:rFonts w:ascii="Arial" w:hAnsi="Arial" w:cs="Arial"/>
          <w:sz w:val="24"/>
          <w:szCs w:val="24"/>
        </w:rPr>
        <w:t>.</w:t>
      </w:r>
      <w:r w:rsidR="00483060">
        <w:rPr>
          <w:rFonts w:ascii="Arial" w:hAnsi="Arial" w:cs="Arial"/>
          <w:sz w:val="24"/>
          <w:szCs w:val="24"/>
        </w:rPr>
        <w:t xml:space="preserve"> LPC is waiting to hear the decision of the RCC’s planners.</w:t>
      </w:r>
    </w:p>
    <w:p w14:paraId="7C19D180" w14:textId="3FED780F" w:rsidR="00536DF5" w:rsidRDefault="008B79B4" w:rsidP="00863801">
      <w:pPr>
        <w:rPr>
          <w:rFonts w:ascii="Arial" w:hAnsi="Arial" w:cs="Arial"/>
          <w:b/>
          <w:bCs/>
          <w:sz w:val="24"/>
          <w:szCs w:val="24"/>
        </w:rPr>
      </w:pPr>
      <w:r w:rsidRPr="008B79B4">
        <w:rPr>
          <w:rFonts w:ascii="Arial" w:hAnsi="Arial" w:cs="Arial"/>
          <w:b/>
          <w:bCs/>
          <w:sz w:val="24"/>
          <w:szCs w:val="24"/>
        </w:rPr>
        <w:t>Status ongoing</w:t>
      </w:r>
    </w:p>
    <w:p w14:paraId="49ADF816" w14:textId="77777777" w:rsidR="00175388" w:rsidRPr="00175388" w:rsidRDefault="00175388" w:rsidP="00863801">
      <w:pPr>
        <w:rPr>
          <w:rFonts w:ascii="Arial" w:hAnsi="Arial" w:cs="Arial"/>
          <w:b/>
          <w:bCs/>
          <w:sz w:val="24"/>
          <w:szCs w:val="24"/>
        </w:rPr>
      </w:pPr>
    </w:p>
    <w:p w14:paraId="428B00AE" w14:textId="6FEBB479" w:rsidR="00BB6B58" w:rsidRDefault="002C156F" w:rsidP="00863801">
      <w:pPr>
        <w:rPr>
          <w:rFonts w:ascii="Arial" w:hAnsi="Arial" w:cs="Arial"/>
          <w:b/>
          <w:bCs/>
          <w:sz w:val="28"/>
          <w:szCs w:val="28"/>
        </w:rPr>
      </w:pPr>
      <w:r w:rsidRPr="002C156F">
        <w:rPr>
          <w:rFonts w:ascii="Arial" w:hAnsi="Arial" w:cs="Arial"/>
          <w:b/>
          <w:bCs/>
          <w:sz w:val="28"/>
          <w:szCs w:val="28"/>
        </w:rPr>
        <w:t>OTHER MATTERS</w:t>
      </w:r>
    </w:p>
    <w:p w14:paraId="01BDB98C" w14:textId="0C155A71" w:rsidR="001E2B8C" w:rsidRPr="00BB6B58" w:rsidRDefault="00BB6B58" w:rsidP="00863801">
      <w:pPr>
        <w:rPr>
          <w:rFonts w:ascii="Arial" w:hAnsi="Arial" w:cs="Arial"/>
          <w:b/>
          <w:bCs/>
          <w:sz w:val="24"/>
          <w:szCs w:val="24"/>
        </w:rPr>
      </w:pPr>
      <w:r w:rsidRPr="00BB6B58">
        <w:rPr>
          <w:rFonts w:ascii="Arial" w:hAnsi="Arial" w:cs="Arial"/>
          <w:b/>
          <w:bCs/>
          <w:sz w:val="24"/>
          <w:szCs w:val="24"/>
        </w:rPr>
        <w:t>SPEED ACTIVATED SIGN</w:t>
      </w:r>
    </w:p>
    <w:p w14:paraId="6B279E60" w14:textId="06924DB5" w:rsidR="002C156F" w:rsidRDefault="00BB6B58" w:rsidP="00863801">
      <w:pPr>
        <w:rPr>
          <w:rFonts w:ascii="Arial" w:hAnsi="Arial" w:cs="Arial"/>
          <w:sz w:val="24"/>
          <w:szCs w:val="24"/>
        </w:rPr>
      </w:pPr>
      <w:r>
        <w:rPr>
          <w:rFonts w:ascii="Arial" w:hAnsi="Arial" w:cs="Arial"/>
          <w:sz w:val="24"/>
          <w:szCs w:val="24"/>
        </w:rPr>
        <w:t xml:space="preserve">Repair work is </w:t>
      </w:r>
      <w:r w:rsidR="00B821EF">
        <w:rPr>
          <w:rFonts w:ascii="Arial" w:hAnsi="Arial" w:cs="Arial"/>
          <w:sz w:val="24"/>
          <w:szCs w:val="24"/>
        </w:rPr>
        <w:t>planned for Thursday</w:t>
      </w:r>
      <w:r>
        <w:rPr>
          <w:rFonts w:ascii="Arial" w:hAnsi="Arial" w:cs="Arial"/>
          <w:sz w:val="24"/>
          <w:szCs w:val="24"/>
        </w:rPr>
        <w:t xml:space="preserve">, </w:t>
      </w:r>
      <w:r w:rsidR="00B821EF">
        <w:rPr>
          <w:rFonts w:ascii="Arial" w:hAnsi="Arial" w:cs="Arial"/>
          <w:sz w:val="24"/>
          <w:szCs w:val="24"/>
        </w:rPr>
        <w:t>2</w:t>
      </w:r>
      <w:r w:rsidR="00B821EF" w:rsidRPr="00B821EF">
        <w:rPr>
          <w:rFonts w:ascii="Arial" w:hAnsi="Arial" w:cs="Arial"/>
          <w:sz w:val="24"/>
          <w:szCs w:val="24"/>
          <w:vertAlign w:val="superscript"/>
        </w:rPr>
        <w:t>nd</w:t>
      </w:r>
      <w:r w:rsidR="00B821EF">
        <w:rPr>
          <w:rFonts w:ascii="Arial" w:hAnsi="Arial" w:cs="Arial"/>
          <w:sz w:val="24"/>
          <w:szCs w:val="24"/>
        </w:rPr>
        <w:t xml:space="preserve"> September</w:t>
      </w:r>
      <w:r>
        <w:rPr>
          <w:rFonts w:ascii="Arial" w:hAnsi="Arial" w:cs="Arial"/>
          <w:sz w:val="24"/>
          <w:szCs w:val="24"/>
        </w:rPr>
        <w:t>. The repairs are for the sign at the north end of the village (Uppingham).</w:t>
      </w:r>
    </w:p>
    <w:p w14:paraId="06E21908" w14:textId="2AE6FD7B" w:rsidR="00EF4E2C" w:rsidRDefault="00EF4E2C" w:rsidP="00863801">
      <w:pPr>
        <w:rPr>
          <w:rFonts w:ascii="Arial" w:hAnsi="Arial" w:cs="Arial"/>
          <w:sz w:val="24"/>
          <w:szCs w:val="24"/>
        </w:rPr>
      </w:pPr>
    </w:p>
    <w:p w14:paraId="2608DF21" w14:textId="19A9E06A" w:rsidR="00EF4E2C" w:rsidRPr="00EF4E2C" w:rsidRDefault="00EF4E2C" w:rsidP="00EF4E2C">
      <w:pPr>
        <w:rPr>
          <w:rFonts w:ascii="Arial" w:hAnsi="Arial" w:cs="Arial"/>
          <w:b/>
          <w:bCs/>
          <w:sz w:val="24"/>
          <w:szCs w:val="24"/>
        </w:rPr>
      </w:pPr>
      <w:r w:rsidRPr="00EF4E2C">
        <w:rPr>
          <w:rFonts w:ascii="Arial" w:hAnsi="Arial" w:cs="Arial"/>
          <w:b/>
          <w:bCs/>
          <w:sz w:val="24"/>
          <w:szCs w:val="24"/>
        </w:rPr>
        <w:t xml:space="preserve">RUTLAND COUNTY COUNCIL’S PROPOSAL TO REWRITE THE COUNTY’S LOCAL PLAN  </w:t>
      </w:r>
    </w:p>
    <w:p w14:paraId="3D64AE62" w14:textId="77777777" w:rsidR="00EF4E2C" w:rsidRPr="00EF4E2C" w:rsidRDefault="00EF4E2C" w:rsidP="00EF4E2C">
      <w:pPr>
        <w:rPr>
          <w:rFonts w:ascii="Arial" w:hAnsi="Arial" w:cs="Arial"/>
          <w:sz w:val="24"/>
          <w:szCs w:val="24"/>
        </w:rPr>
      </w:pPr>
      <w:r w:rsidRPr="00EF4E2C">
        <w:rPr>
          <w:rFonts w:ascii="Arial" w:hAnsi="Arial" w:cs="Arial"/>
          <w:sz w:val="24"/>
          <w:szCs w:val="24"/>
        </w:rPr>
        <w:t xml:space="preserve">Ms Penny Sharp, the Rutland County Council “Strategic Director: Places” presented a report to the Parish Forum (a meeting of representatives of all the parish councils in the county) on Monday 23rd August 2021.  </w:t>
      </w:r>
    </w:p>
    <w:p w14:paraId="65C05AAB" w14:textId="25130067" w:rsidR="00EF4E2C" w:rsidRPr="00EF4E2C" w:rsidRDefault="00EF4E2C" w:rsidP="00EF4E2C">
      <w:pPr>
        <w:rPr>
          <w:rFonts w:ascii="Arial" w:hAnsi="Arial" w:cs="Arial"/>
          <w:sz w:val="24"/>
          <w:szCs w:val="24"/>
        </w:rPr>
      </w:pPr>
      <w:r w:rsidRPr="00EF4E2C">
        <w:rPr>
          <w:rFonts w:ascii="Arial" w:hAnsi="Arial" w:cs="Arial"/>
          <w:sz w:val="24"/>
          <w:szCs w:val="24"/>
        </w:rPr>
        <w:t xml:space="preserve"> Her report makes several recommendations to the County Council, the most significant of which are:  </w:t>
      </w:r>
    </w:p>
    <w:p w14:paraId="3D4C2F00" w14:textId="44923A89" w:rsidR="00EF4E2C" w:rsidRPr="00EF4E2C" w:rsidRDefault="00EF4E2C" w:rsidP="00EF4E2C">
      <w:pPr>
        <w:rPr>
          <w:rFonts w:ascii="Arial" w:hAnsi="Arial" w:cs="Arial"/>
          <w:sz w:val="24"/>
          <w:szCs w:val="24"/>
        </w:rPr>
      </w:pPr>
      <w:r w:rsidRPr="00EF4E2C">
        <w:rPr>
          <w:rFonts w:ascii="Arial" w:hAnsi="Arial" w:cs="Arial"/>
          <w:sz w:val="24"/>
          <w:szCs w:val="24"/>
        </w:rPr>
        <w:t xml:space="preserve">to withdraw the submitted Local Plan (following the decision made by Council on 22nd March 2021 not to accept the offer of £29.4m Housing Investment Fund grant funding)  </w:t>
      </w:r>
    </w:p>
    <w:p w14:paraId="2EB3F4C8" w14:textId="77777777" w:rsidR="00EF4E2C" w:rsidRPr="00EF4E2C" w:rsidRDefault="00EF4E2C" w:rsidP="00EF4E2C">
      <w:pPr>
        <w:rPr>
          <w:rFonts w:ascii="Arial" w:hAnsi="Arial" w:cs="Arial"/>
          <w:sz w:val="24"/>
          <w:szCs w:val="24"/>
        </w:rPr>
      </w:pPr>
      <w:r w:rsidRPr="00EF4E2C">
        <w:rPr>
          <w:rFonts w:ascii="Arial" w:hAnsi="Arial" w:cs="Arial"/>
          <w:sz w:val="24"/>
          <w:szCs w:val="24"/>
        </w:rPr>
        <w:t xml:space="preserve">to approve the creation of an earmarked reserve of £1.395 million to resource the making of a new Local Plan for the County  </w:t>
      </w:r>
    </w:p>
    <w:p w14:paraId="67851517" w14:textId="5D3FE591" w:rsidR="00EF4E2C" w:rsidRDefault="00EF4E2C" w:rsidP="00EF4E2C">
      <w:pPr>
        <w:rPr>
          <w:rFonts w:ascii="Arial" w:hAnsi="Arial" w:cs="Arial"/>
          <w:sz w:val="24"/>
          <w:szCs w:val="24"/>
        </w:rPr>
      </w:pPr>
      <w:r w:rsidRPr="00EF4E2C">
        <w:rPr>
          <w:rFonts w:ascii="Arial" w:hAnsi="Arial" w:cs="Arial"/>
          <w:sz w:val="24"/>
          <w:szCs w:val="24"/>
        </w:rPr>
        <w:t>to approve the need to positively prepare and submit a new Local Plan</w:t>
      </w:r>
      <w:r>
        <w:rPr>
          <w:rFonts w:ascii="Arial" w:hAnsi="Arial" w:cs="Arial"/>
          <w:sz w:val="24"/>
          <w:szCs w:val="24"/>
        </w:rPr>
        <w:t>.</w:t>
      </w:r>
      <w:r w:rsidRPr="00EF4E2C">
        <w:rPr>
          <w:rFonts w:ascii="Arial" w:hAnsi="Arial" w:cs="Arial"/>
          <w:sz w:val="24"/>
          <w:szCs w:val="24"/>
        </w:rPr>
        <w:t xml:space="preserve"> </w:t>
      </w:r>
    </w:p>
    <w:p w14:paraId="7756C895" w14:textId="575A0552" w:rsidR="00162383" w:rsidRDefault="00162383" w:rsidP="00EF4E2C">
      <w:pPr>
        <w:rPr>
          <w:rFonts w:ascii="Arial" w:hAnsi="Arial" w:cs="Arial"/>
          <w:sz w:val="24"/>
          <w:szCs w:val="24"/>
        </w:rPr>
      </w:pPr>
    </w:p>
    <w:p w14:paraId="338B0B1C" w14:textId="77777777" w:rsidR="00162383" w:rsidRPr="00EF4E2C" w:rsidRDefault="00162383" w:rsidP="00EF4E2C">
      <w:pPr>
        <w:rPr>
          <w:rFonts w:ascii="Arial" w:hAnsi="Arial" w:cs="Arial"/>
          <w:sz w:val="24"/>
          <w:szCs w:val="24"/>
        </w:rPr>
      </w:pPr>
    </w:p>
    <w:p w14:paraId="127C5858" w14:textId="35BBC650" w:rsidR="00EF4E2C" w:rsidRDefault="00EF4E2C" w:rsidP="00EF4E2C">
      <w:pPr>
        <w:rPr>
          <w:rFonts w:ascii="Arial" w:hAnsi="Arial" w:cs="Arial"/>
          <w:sz w:val="24"/>
          <w:szCs w:val="24"/>
        </w:rPr>
      </w:pPr>
      <w:r>
        <w:rPr>
          <w:rFonts w:ascii="Arial" w:hAnsi="Arial" w:cs="Arial"/>
          <w:sz w:val="24"/>
          <w:szCs w:val="24"/>
        </w:rPr>
        <w:t>A</w:t>
      </w:r>
      <w:r w:rsidRPr="00EF4E2C">
        <w:rPr>
          <w:rFonts w:ascii="Arial" w:hAnsi="Arial" w:cs="Arial"/>
          <w:sz w:val="24"/>
          <w:szCs w:val="24"/>
        </w:rPr>
        <w:t xml:space="preserve"> Special Meeting of RCC </w:t>
      </w:r>
      <w:r w:rsidR="00782C8D">
        <w:rPr>
          <w:rFonts w:ascii="Arial" w:hAnsi="Arial" w:cs="Arial"/>
          <w:sz w:val="24"/>
          <w:szCs w:val="24"/>
        </w:rPr>
        <w:t>was</w:t>
      </w:r>
      <w:r>
        <w:rPr>
          <w:rFonts w:ascii="Arial" w:hAnsi="Arial" w:cs="Arial"/>
          <w:sz w:val="24"/>
          <w:szCs w:val="24"/>
        </w:rPr>
        <w:t xml:space="preserve"> planned </w:t>
      </w:r>
      <w:r w:rsidRPr="00EF4E2C">
        <w:rPr>
          <w:rFonts w:ascii="Arial" w:hAnsi="Arial" w:cs="Arial"/>
          <w:sz w:val="24"/>
          <w:szCs w:val="24"/>
        </w:rPr>
        <w:t>on Wednesday</w:t>
      </w:r>
      <w:r>
        <w:rPr>
          <w:rFonts w:ascii="Arial" w:hAnsi="Arial" w:cs="Arial"/>
          <w:sz w:val="24"/>
          <w:szCs w:val="24"/>
        </w:rPr>
        <w:t>,</w:t>
      </w:r>
      <w:r w:rsidRPr="00EF4E2C">
        <w:rPr>
          <w:rFonts w:ascii="Arial" w:hAnsi="Arial" w:cs="Arial"/>
          <w:sz w:val="24"/>
          <w:szCs w:val="24"/>
        </w:rPr>
        <w:t xml:space="preserve"> Sept 1st to discuss this</w:t>
      </w:r>
      <w:r>
        <w:rPr>
          <w:rFonts w:ascii="Arial" w:hAnsi="Arial" w:cs="Arial"/>
          <w:sz w:val="24"/>
          <w:szCs w:val="24"/>
        </w:rPr>
        <w:t xml:space="preserve"> matter</w:t>
      </w:r>
      <w:r w:rsidRPr="00EF4E2C">
        <w:rPr>
          <w:rFonts w:ascii="Arial" w:hAnsi="Arial" w:cs="Arial"/>
          <w:sz w:val="24"/>
          <w:szCs w:val="24"/>
        </w:rPr>
        <w:t xml:space="preserve">.  </w:t>
      </w:r>
    </w:p>
    <w:p w14:paraId="57FF10D8" w14:textId="55104584" w:rsidR="00F879DE" w:rsidRDefault="00B75334" w:rsidP="00863801">
      <w:pPr>
        <w:rPr>
          <w:rFonts w:ascii="Arial" w:hAnsi="Arial" w:cs="Arial"/>
          <w:sz w:val="24"/>
          <w:szCs w:val="24"/>
        </w:rPr>
      </w:pPr>
      <w:r>
        <w:rPr>
          <w:rFonts w:ascii="Arial" w:hAnsi="Arial" w:cs="Arial"/>
          <w:sz w:val="24"/>
          <w:szCs w:val="24"/>
        </w:rPr>
        <w:t>QUESTION</w:t>
      </w:r>
      <w:r w:rsidR="000756CA">
        <w:rPr>
          <w:rFonts w:ascii="Arial" w:hAnsi="Arial" w:cs="Arial"/>
          <w:sz w:val="24"/>
          <w:szCs w:val="24"/>
        </w:rPr>
        <w:t>S</w:t>
      </w:r>
      <w:r>
        <w:rPr>
          <w:rFonts w:ascii="Arial" w:hAnsi="Arial" w:cs="Arial"/>
          <w:sz w:val="24"/>
          <w:szCs w:val="24"/>
        </w:rPr>
        <w:t xml:space="preserve"> SUBMITTED</w:t>
      </w:r>
    </w:p>
    <w:p w14:paraId="0931161F" w14:textId="33617E49" w:rsidR="00F879DE" w:rsidRDefault="00F879DE" w:rsidP="00863801">
      <w:pPr>
        <w:rPr>
          <w:rFonts w:ascii="Arial" w:hAnsi="Arial" w:cs="Arial"/>
          <w:sz w:val="24"/>
          <w:szCs w:val="24"/>
        </w:rPr>
      </w:pPr>
      <w:r>
        <w:rPr>
          <w:rFonts w:ascii="Arial" w:hAnsi="Arial" w:cs="Arial"/>
          <w:sz w:val="24"/>
          <w:szCs w:val="24"/>
        </w:rPr>
        <w:t>After consulting with councillors and residents, LPC submitted the following questions to RCC to be answered</w:t>
      </w:r>
      <w:r w:rsidR="00782C8D">
        <w:rPr>
          <w:rFonts w:ascii="Arial" w:hAnsi="Arial" w:cs="Arial"/>
          <w:sz w:val="24"/>
          <w:szCs w:val="24"/>
        </w:rPr>
        <w:t xml:space="preserve"> at the</w:t>
      </w:r>
      <w:r w:rsidR="00782C8D" w:rsidRPr="00782C8D">
        <w:rPr>
          <w:rFonts w:ascii="Arial" w:hAnsi="Arial" w:cs="Arial"/>
          <w:sz w:val="24"/>
          <w:szCs w:val="24"/>
        </w:rPr>
        <w:t xml:space="preserve"> Special Meeting on </w:t>
      </w:r>
      <w:r w:rsidR="00782C8D">
        <w:rPr>
          <w:rFonts w:ascii="Arial" w:hAnsi="Arial" w:cs="Arial"/>
          <w:sz w:val="24"/>
          <w:szCs w:val="24"/>
        </w:rPr>
        <w:t>September 1</w:t>
      </w:r>
      <w:r w:rsidR="00782C8D" w:rsidRPr="00782C8D">
        <w:rPr>
          <w:rFonts w:ascii="Arial" w:hAnsi="Arial" w:cs="Arial"/>
          <w:sz w:val="24"/>
          <w:szCs w:val="24"/>
          <w:vertAlign w:val="superscript"/>
        </w:rPr>
        <w:t>st</w:t>
      </w:r>
      <w:r w:rsidR="000756CA">
        <w:rPr>
          <w:rFonts w:ascii="Arial" w:hAnsi="Arial" w:cs="Arial"/>
          <w:sz w:val="24"/>
          <w:szCs w:val="24"/>
        </w:rPr>
        <w:t>.</w:t>
      </w:r>
    </w:p>
    <w:p w14:paraId="3E368FAF" w14:textId="0411BDA6" w:rsidR="000756CA" w:rsidRDefault="000756CA" w:rsidP="00863801">
      <w:pPr>
        <w:rPr>
          <w:rFonts w:ascii="Arial" w:hAnsi="Arial" w:cs="Arial"/>
          <w:sz w:val="24"/>
          <w:szCs w:val="24"/>
        </w:rPr>
      </w:pPr>
      <w:r>
        <w:rPr>
          <w:rFonts w:ascii="Arial" w:hAnsi="Arial" w:cs="Arial"/>
          <w:sz w:val="24"/>
          <w:szCs w:val="24"/>
        </w:rPr>
        <w:t>The questions raised were:</w:t>
      </w:r>
    </w:p>
    <w:p w14:paraId="323C39ED" w14:textId="291C8751" w:rsidR="00F879DE" w:rsidRPr="00F879DE" w:rsidRDefault="00F879DE" w:rsidP="00F879DE">
      <w:pPr>
        <w:rPr>
          <w:rFonts w:ascii="Arial" w:hAnsi="Arial" w:cs="Arial"/>
          <w:sz w:val="24"/>
          <w:szCs w:val="24"/>
        </w:rPr>
      </w:pPr>
      <w:r w:rsidRPr="00F879DE">
        <w:rPr>
          <w:rFonts w:ascii="Arial" w:hAnsi="Arial" w:cs="Arial"/>
          <w:sz w:val="24"/>
          <w:szCs w:val="24"/>
        </w:rPr>
        <w:t>If the Report's recommendations are approved to withdraw the submitted Local Plan, will the Council in the interim, until a new Local Plan is prepared and adopted, take advantage of the recent Court of Appeal judgement (Peel Investments *) to enhance its prospects of resisting speculative and unplanned housing developments by:</w:t>
      </w:r>
    </w:p>
    <w:p w14:paraId="1467D279" w14:textId="7E0D1EFA" w:rsidR="00F879DE" w:rsidRPr="00F879DE" w:rsidRDefault="00F879DE" w:rsidP="00F879DE">
      <w:pPr>
        <w:rPr>
          <w:rFonts w:ascii="Arial" w:hAnsi="Arial" w:cs="Arial"/>
          <w:sz w:val="24"/>
          <w:szCs w:val="24"/>
        </w:rPr>
      </w:pPr>
      <w:r w:rsidRPr="00F879DE">
        <w:rPr>
          <w:rFonts w:ascii="Arial" w:hAnsi="Arial" w:cs="Arial"/>
          <w:sz w:val="24"/>
          <w:szCs w:val="24"/>
        </w:rPr>
        <w:t>1) Preparing a publicly accessible planning document, regularly updated, of those environmental protection and other planning policies in its existing adopted Local Plan which it considers not to be out-of-date in terms of paragraph 11d of the National Planning Policy Framework (the NPPF).</w:t>
      </w:r>
    </w:p>
    <w:p w14:paraId="6542B70D" w14:textId="586A4C9D" w:rsidR="00F879DE" w:rsidRPr="00F879DE" w:rsidRDefault="00F879DE" w:rsidP="00F879DE">
      <w:pPr>
        <w:rPr>
          <w:rFonts w:ascii="Arial" w:hAnsi="Arial" w:cs="Arial"/>
          <w:sz w:val="24"/>
          <w:szCs w:val="24"/>
        </w:rPr>
      </w:pPr>
      <w:r w:rsidRPr="00F879DE">
        <w:rPr>
          <w:rFonts w:ascii="Arial" w:hAnsi="Arial" w:cs="Arial"/>
          <w:sz w:val="24"/>
          <w:szCs w:val="24"/>
        </w:rPr>
        <w:t>2) Preparing a Supplementary Planning Document (SPD) under Regulations 11 to 16 of the Town and Country Planning (Local Planning) (England) Regulations 2012 by using the work already undertaken for the submitted Local Plan to update the settlement hierarchy planning policies which guide development locations in Rutland (policies CS3 and CS4 of the adopted Core Strategy). An SPD is a material consideration in decision-making.</w:t>
      </w:r>
    </w:p>
    <w:p w14:paraId="6FE7D2B8" w14:textId="0109FD2E" w:rsidR="00F879DE" w:rsidRPr="00F879DE" w:rsidRDefault="00F879DE" w:rsidP="00F879DE">
      <w:pPr>
        <w:rPr>
          <w:rFonts w:ascii="Arial" w:hAnsi="Arial" w:cs="Arial"/>
          <w:sz w:val="24"/>
          <w:szCs w:val="24"/>
        </w:rPr>
      </w:pPr>
      <w:r w:rsidRPr="00F879DE">
        <w:rPr>
          <w:rFonts w:ascii="Arial" w:hAnsi="Arial" w:cs="Arial"/>
          <w:sz w:val="24"/>
          <w:szCs w:val="24"/>
        </w:rPr>
        <w:t>3) Preparing a Supplementary Planning Document by using the work already undertaken for the submitted Local Plan to update the Planned Limits of Development set out in policy SP5 of the adopted Site Allocations and Policies DPD.</w:t>
      </w:r>
    </w:p>
    <w:p w14:paraId="2ED170F0" w14:textId="77426E87" w:rsidR="00F879DE" w:rsidRPr="00F879DE" w:rsidRDefault="00F879DE" w:rsidP="00F879DE">
      <w:pPr>
        <w:rPr>
          <w:rFonts w:ascii="Arial" w:hAnsi="Arial" w:cs="Arial"/>
          <w:sz w:val="24"/>
          <w:szCs w:val="24"/>
        </w:rPr>
      </w:pPr>
      <w:r w:rsidRPr="00F879DE">
        <w:rPr>
          <w:rFonts w:ascii="Arial" w:hAnsi="Arial" w:cs="Arial"/>
          <w:sz w:val="24"/>
          <w:szCs w:val="24"/>
        </w:rPr>
        <w:t>4) Where necessary, updating key Conservation Area Appraisals in those towns and villages likely to be under development pressure to ensure that key open spaces, views and sensitive building groups are highlighted as areas to be kept free of development.</w:t>
      </w:r>
    </w:p>
    <w:p w14:paraId="0C279FC8" w14:textId="37A53D28" w:rsidR="000756CA" w:rsidRDefault="00F879DE" w:rsidP="000756CA">
      <w:pPr>
        <w:rPr>
          <w:rFonts w:ascii="Arial" w:hAnsi="Arial" w:cs="Arial"/>
          <w:sz w:val="24"/>
          <w:szCs w:val="24"/>
        </w:rPr>
      </w:pPr>
      <w:r w:rsidRPr="00F879DE">
        <w:rPr>
          <w:rFonts w:ascii="Arial" w:hAnsi="Arial" w:cs="Arial"/>
          <w:sz w:val="24"/>
          <w:szCs w:val="24"/>
        </w:rPr>
        <w:t>* Peel Investments v Secretary of State for Housing, Communities &amp; Local Government [2020] EWCA Civ 1175. The court held that where a 5-year housing land supply was not provided, and/or a local plan was out-of-date for other reasons, and/or a local plan period had expired, this does not automatically render the policies in the plan out-of-date for the purposes of paragraph 11d of the NPPF. In particular, some non-strategic housing policies, such as environmental protection policies, might be intended and designed to operate on a longer timescale than the plan period.</w:t>
      </w:r>
    </w:p>
    <w:p w14:paraId="5927F5AE" w14:textId="6620FD19" w:rsidR="000756CA" w:rsidRPr="000756CA" w:rsidRDefault="000756CA" w:rsidP="000756CA">
      <w:pPr>
        <w:rPr>
          <w:rFonts w:ascii="Arial" w:hAnsi="Arial" w:cs="Arial"/>
          <w:sz w:val="24"/>
          <w:szCs w:val="24"/>
        </w:rPr>
      </w:pPr>
      <w:r>
        <w:rPr>
          <w:rFonts w:ascii="Arial" w:hAnsi="Arial" w:cs="Arial"/>
          <w:sz w:val="24"/>
          <w:szCs w:val="24"/>
        </w:rPr>
        <w:t>LPC is waiting to receive an update from RCC&gt;</w:t>
      </w:r>
    </w:p>
    <w:p w14:paraId="67296E88" w14:textId="77777777" w:rsidR="000756CA" w:rsidRPr="000756CA" w:rsidRDefault="000756CA" w:rsidP="000756CA">
      <w:pPr>
        <w:rPr>
          <w:rFonts w:ascii="Arial" w:hAnsi="Arial" w:cs="Arial"/>
          <w:sz w:val="24"/>
          <w:szCs w:val="24"/>
        </w:rPr>
      </w:pPr>
      <w:r w:rsidRPr="000756CA">
        <w:rPr>
          <w:rFonts w:ascii="Arial" w:hAnsi="Arial" w:cs="Arial"/>
          <w:sz w:val="24"/>
          <w:szCs w:val="24"/>
        </w:rPr>
        <w:t xml:space="preserve">BACKGROUND INFORMATION ON SMALLER SERVICE CENTRES </w:t>
      </w:r>
    </w:p>
    <w:p w14:paraId="0D393C86" w14:textId="77777777" w:rsidR="000756CA" w:rsidRDefault="000756CA" w:rsidP="000756CA">
      <w:pPr>
        <w:rPr>
          <w:rFonts w:ascii="Arial" w:hAnsi="Arial" w:cs="Arial"/>
          <w:sz w:val="24"/>
          <w:szCs w:val="24"/>
        </w:rPr>
      </w:pPr>
      <w:r w:rsidRPr="000756CA">
        <w:rPr>
          <w:rFonts w:ascii="Arial" w:hAnsi="Arial" w:cs="Arial"/>
          <w:sz w:val="24"/>
          <w:szCs w:val="24"/>
        </w:rPr>
        <w:t xml:space="preserve">The current Rutland Local Plan designates a further level in the settlement hierarchy of smaller villages with fewer shops and services, but where some limited growth is appropriate. </w:t>
      </w:r>
    </w:p>
    <w:p w14:paraId="3B82550D" w14:textId="6D08FF5B" w:rsidR="000756CA" w:rsidRPr="000756CA" w:rsidRDefault="000756CA" w:rsidP="000756CA">
      <w:pPr>
        <w:rPr>
          <w:rFonts w:ascii="Arial" w:hAnsi="Arial" w:cs="Arial"/>
          <w:sz w:val="24"/>
          <w:szCs w:val="24"/>
        </w:rPr>
      </w:pPr>
      <w:r w:rsidRPr="000756CA">
        <w:rPr>
          <w:rFonts w:ascii="Arial" w:hAnsi="Arial" w:cs="Arial"/>
          <w:sz w:val="24"/>
          <w:szCs w:val="24"/>
        </w:rPr>
        <w:t xml:space="preserve">This has ensured some flexibility and the continued evolution of these villages. The smaller villages with some services and reasonable access to services in other centres are considered suited to taking limited levels of development and meeting local needs. With the exception of Whitwell, villages scoring between 5 and 10 points in the sustainability assessment are considered to be sufficiently sustainable for this policy approach to continue. </w:t>
      </w:r>
    </w:p>
    <w:p w14:paraId="1205B5BB" w14:textId="77777777" w:rsidR="000756CA" w:rsidRPr="000756CA" w:rsidRDefault="000756CA" w:rsidP="000756CA">
      <w:pPr>
        <w:rPr>
          <w:rFonts w:ascii="Arial" w:hAnsi="Arial" w:cs="Arial"/>
          <w:sz w:val="24"/>
          <w:szCs w:val="24"/>
        </w:rPr>
      </w:pPr>
      <w:r w:rsidRPr="000756CA">
        <w:rPr>
          <w:rFonts w:ascii="Arial" w:hAnsi="Arial" w:cs="Arial"/>
          <w:sz w:val="24"/>
          <w:szCs w:val="24"/>
        </w:rPr>
        <w:t xml:space="preserve">Whitwell’s scoring in the assessment is boosted by the presence of an hourly bus service and the nearby employment opportunities at Whitwell Manor. It has no general store or post office and no village hall. In addition its physical suitability for any further development is constrained by its location on the A606, rising land to the north and its inclusion within Rutland Water Policy Area. </w:t>
      </w:r>
    </w:p>
    <w:p w14:paraId="7BAF192C" w14:textId="001990E4" w:rsidR="000756CA" w:rsidRPr="00536DF5" w:rsidRDefault="000756CA" w:rsidP="000756CA">
      <w:pPr>
        <w:rPr>
          <w:rFonts w:ascii="Arial" w:hAnsi="Arial" w:cs="Arial"/>
          <w:sz w:val="24"/>
          <w:szCs w:val="24"/>
        </w:rPr>
      </w:pPr>
      <w:r w:rsidRPr="000756CA">
        <w:rPr>
          <w:rFonts w:ascii="Arial" w:hAnsi="Arial" w:cs="Arial"/>
          <w:sz w:val="24"/>
          <w:szCs w:val="24"/>
        </w:rPr>
        <w:t>Whitwell is, therefore classified in the Other Villages category. It is therefore recommended that the villages of Belton, Barrowden, Caldecott, Essendine, Exton, Glaston, Great Casterton Langham, Lyddington, Manton, Morcott North Luffenham, South Luffenham, Tinwell, Whissendine and Wing are selected as Smaller Service Centres</w:t>
      </w:r>
    </w:p>
    <w:sectPr w:rsidR="000756CA" w:rsidRPr="00536DF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ED1F" w14:textId="77777777" w:rsidR="008258C3" w:rsidRDefault="008258C3" w:rsidP="00C109FD">
      <w:pPr>
        <w:spacing w:after="0" w:line="240" w:lineRule="auto"/>
      </w:pPr>
      <w:r>
        <w:separator/>
      </w:r>
    </w:p>
  </w:endnote>
  <w:endnote w:type="continuationSeparator" w:id="0">
    <w:p w14:paraId="3CF5115F" w14:textId="77777777" w:rsidR="008258C3" w:rsidRDefault="008258C3" w:rsidP="00C10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348055"/>
      <w:docPartObj>
        <w:docPartGallery w:val="Page Numbers (Bottom of Page)"/>
        <w:docPartUnique/>
      </w:docPartObj>
    </w:sdtPr>
    <w:sdtEndPr>
      <w:rPr>
        <w:noProof/>
      </w:rPr>
    </w:sdtEndPr>
    <w:sdtContent>
      <w:p w14:paraId="7EE87DE0" w14:textId="6FF3D6AF" w:rsidR="00C109FD" w:rsidRDefault="00C109FD">
        <w:pPr>
          <w:pStyle w:val="Footer"/>
        </w:pPr>
        <w:r>
          <w:fldChar w:fldCharType="begin"/>
        </w:r>
        <w:r>
          <w:instrText xml:space="preserve"> PAGE   \* MERGEFORMAT </w:instrText>
        </w:r>
        <w:r>
          <w:fldChar w:fldCharType="separate"/>
        </w:r>
        <w:r>
          <w:rPr>
            <w:noProof/>
          </w:rPr>
          <w:t>2</w:t>
        </w:r>
        <w:r>
          <w:rPr>
            <w:noProof/>
          </w:rPr>
          <w:fldChar w:fldCharType="end"/>
        </w:r>
      </w:p>
    </w:sdtContent>
  </w:sdt>
  <w:p w14:paraId="043A06A4" w14:textId="77777777" w:rsidR="00C109FD" w:rsidRDefault="00C10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83FA6" w14:textId="77777777" w:rsidR="008258C3" w:rsidRDefault="008258C3" w:rsidP="00C109FD">
      <w:pPr>
        <w:spacing w:after="0" w:line="240" w:lineRule="auto"/>
      </w:pPr>
      <w:r>
        <w:separator/>
      </w:r>
    </w:p>
  </w:footnote>
  <w:footnote w:type="continuationSeparator" w:id="0">
    <w:p w14:paraId="3D885098" w14:textId="77777777" w:rsidR="008258C3" w:rsidRDefault="008258C3" w:rsidP="00C10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A6E00"/>
    <w:multiLevelType w:val="hybridMultilevel"/>
    <w:tmpl w:val="FF8E9D82"/>
    <w:lvl w:ilvl="0" w:tplc="54A48D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92B2A"/>
    <w:multiLevelType w:val="hybridMultilevel"/>
    <w:tmpl w:val="8D628F60"/>
    <w:lvl w:ilvl="0" w:tplc="01986D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57"/>
    <w:rsid w:val="000120CC"/>
    <w:rsid w:val="000219E7"/>
    <w:rsid w:val="00027F47"/>
    <w:rsid w:val="00042F29"/>
    <w:rsid w:val="000536E6"/>
    <w:rsid w:val="000756CA"/>
    <w:rsid w:val="00075A62"/>
    <w:rsid w:val="00075C9C"/>
    <w:rsid w:val="00082C90"/>
    <w:rsid w:val="00090E98"/>
    <w:rsid w:val="00096E26"/>
    <w:rsid w:val="000A5723"/>
    <w:rsid w:val="000A6342"/>
    <w:rsid w:val="000B0022"/>
    <w:rsid w:val="000C1F97"/>
    <w:rsid w:val="000D1226"/>
    <w:rsid w:val="000E74F8"/>
    <w:rsid w:val="000F07B2"/>
    <w:rsid w:val="000F6036"/>
    <w:rsid w:val="001035C9"/>
    <w:rsid w:val="00116BF6"/>
    <w:rsid w:val="00124EA5"/>
    <w:rsid w:val="00125D0F"/>
    <w:rsid w:val="00130202"/>
    <w:rsid w:val="00137AD4"/>
    <w:rsid w:val="0015649B"/>
    <w:rsid w:val="00162383"/>
    <w:rsid w:val="00165E2E"/>
    <w:rsid w:val="00175388"/>
    <w:rsid w:val="001A6CE4"/>
    <w:rsid w:val="001B3F09"/>
    <w:rsid w:val="001B6EE1"/>
    <w:rsid w:val="001D0AC8"/>
    <w:rsid w:val="001D3C01"/>
    <w:rsid w:val="001D7C43"/>
    <w:rsid w:val="001E2B8C"/>
    <w:rsid w:val="002017E0"/>
    <w:rsid w:val="0020682D"/>
    <w:rsid w:val="00211296"/>
    <w:rsid w:val="00216C12"/>
    <w:rsid w:val="00233C9E"/>
    <w:rsid w:val="00235715"/>
    <w:rsid w:val="002814C4"/>
    <w:rsid w:val="00286027"/>
    <w:rsid w:val="002A38AA"/>
    <w:rsid w:val="002A42D9"/>
    <w:rsid w:val="002C156F"/>
    <w:rsid w:val="002C4DAA"/>
    <w:rsid w:val="002D3D98"/>
    <w:rsid w:val="002E0CE5"/>
    <w:rsid w:val="002E4A22"/>
    <w:rsid w:val="002E6879"/>
    <w:rsid w:val="00326E77"/>
    <w:rsid w:val="00336765"/>
    <w:rsid w:val="00356279"/>
    <w:rsid w:val="003564F9"/>
    <w:rsid w:val="0036765D"/>
    <w:rsid w:val="003762D4"/>
    <w:rsid w:val="00377D41"/>
    <w:rsid w:val="00386902"/>
    <w:rsid w:val="00393D2C"/>
    <w:rsid w:val="003A6076"/>
    <w:rsid w:val="003B0C1B"/>
    <w:rsid w:val="003B6292"/>
    <w:rsid w:val="003C5A56"/>
    <w:rsid w:val="003D037A"/>
    <w:rsid w:val="003D1A7A"/>
    <w:rsid w:val="003D536D"/>
    <w:rsid w:val="003E777C"/>
    <w:rsid w:val="003F0684"/>
    <w:rsid w:val="003F4647"/>
    <w:rsid w:val="003F493C"/>
    <w:rsid w:val="00421DD3"/>
    <w:rsid w:val="0042227B"/>
    <w:rsid w:val="00433D57"/>
    <w:rsid w:val="00441ABB"/>
    <w:rsid w:val="00446AFC"/>
    <w:rsid w:val="004471DE"/>
    <w:rsid w:val="00455F30"/>
    <w:rsid w:val="00461C38"/>
    <w:rsid w:val="004623DC"/>
    <w:rsid w:val="00472396"/>
    <w:rsid w:val="00483060"/>
    <w:rsid w:val="004A7B8A"/>
    <w:rsid w:val="004B6A16"/>
    <w:rsid w:val="004C36BA"/>
    <w:rsid w:val="004C5F9C"/>
    <w:rsid w:val="004D4F05"/>
    <w:rsid w:val="004E47CE"/>
    <w:rsid w:val="00507024"/>
    <w:rsid w:val="005102B4"/>
    <w:rsid w:val="00521116"/>
    <w:rsid w:val="00524A62"/>
    <w:rsid w:val="00530457"/>
    <w:rsid w:val="00536DF5"/>
    <w:rsid w:val="00546C19"/>
    <w:rsid w:val="00562B3E"/>
    <w:rsid w:val="00564463"/>
    <w:rsid w:val="00567C4F"/>
    <w:rsid w:val="00576068"/>
    <w:rsid w:val="005A2B06"/>
    <w:rsid w:val="005B46A9"/>
    <w:rsid w:val="005B4D2B"/>
    <w:rsid w:val="005C7A4B"/>
    <w:rsid w:val="005D625E"/>
    <w:rsid w:val="005E63F0"/>
    <w:rsid w:val="005F369C"/>
    <w:rsid w:val="005F67B3"/>
    <w:rsid w:val="00601BFA"/>
    <w:rsid w:val="00620451"/>
    <w:rsid w:val="00624487"/>
    <w:rsid w:val="0062605D"/>
    <w:rsid w:val="00646BBE"/>
    <w:rsid w:val="006568DE"/>
    <w:rsid w:val="00660993"/>
    <w:rsid w:val="00671DFB"/>
    <w:rsid w:val="00676739"/>
    <w:rsid w:val="00685B5C"/>
    <w:rsid w:val="00694B09"/>
    <w:rsid w:val="006A15E7"/>
    <w:rsid w:val="006C2AAA"/>
    <w:rsid w:val="006C5783"/>
    <w:rsid w:val="006D41AD"/>
    <w:rsid w:val="006D6499"/>
    <w:rsid w:val="006E0AF3"/>
    <w:rsid w:val="006E5C39"/>
    <w:rsid w:val="007123AD"/>
    <w:rsid w:val="007136E8"/>
    <w:rsid w:val="00736194"/>
    <w:rsid w:val="0074038F"/>
    <w:rsid w:val="0074122F"/>
    <w:rsid w:val="0075013D"/>
    <w:rsid w:val="00752949"/>
    <w:rsid w:val="007607AB"/>
    <w:rsid w:val="0077697D"/>
    <w:rsid w:val="00782C8D"/>
    <w:rsid w:val="00785828"/>
    <w:rsid w:val="007F3D87"/>
    <w:rsid w:val="008258C3"/>
    <w:rsid w:val="0083046B"/>
    <w:rsid w:val="00840FDF"/>
    <w:rsid w:val="008455F4"/>
    <w:rsid w:val="00852F30"/>
    <w:rsid w:val="00860E45"/>
    <w:rsid w:val="00863801"/>
    <w:rsid w:val="00865282"/>
    <w:rsid w:val="00882D50"/>
    <w:rsid w:val="00896F88"/>
    <w:rsid w:val="008A45B0"/>
    <w:rsid w:val="008B79B4"/>
    <w:rsid w:val="008C0DCD"/>
    <w:rsid w:val="008C3140"/>
    <w:rsid w:val="008C7BFE"/>
    <w:rsid w:val="008E0F89"/>
    <w:rsid w:val="008E608E"/>
    <w:rsid w:val="008F737E"/>
    <w:rsid w:val="00907777"/>
    <w:rsid w:val="00917718"/>
    <w:rsid w:val="00920BBB"/>
    <w:rsid w:val="009249C1"/>
    <w:rsid w:val="00930098"/>
    <w:rsid w:val="00945A95"/>
    <w:rsid w:val="0095012D"/>
    <w:rsid w:val="0095134C"/>
    <w:rsid w:val="00955F69"/>
    <w:rsid w:val="00957067"/>
    <w:rsid w:val="009737EA"/>
    <w:rsid w:val="0097506B"/>
    <w:rsid w:val="009861A9"/>
    <w:rsid w:val="009B2CD5"/>
    <w:rsid w:val="009B557A"/>
    <w:rsid w:val="009B6CE3"/>
    <w:rsid w:val="009F1578"/>
    <w:rsid w:val="009F599F"/>
    <w:rsid w:val="00A0134A"/>
    <w:rsid w:val="00A61E42"/>
    <w:rsid w:val="00A733C1"/>
    <w:rsid w:val="00A772D8"/>
    <w:rsid w:val="00A82260"/>
    <w:rsid w:val="00A96011"/>
    <w:rsid w:val="00AA0F50"/>
    <w:rsid w:val="00AA3AB7"/>
    <w:rsid w:val="00AB6EB9"/>
    <w:rsid w:val="00AC28A1"/>
    <w:rsid w:val="00AD35C9"/>
    <w:rsid w:val="00AD7B9C"/>
    <w:rsid w:val="00AE02AC"/>
    <w:rsid w:val="00AF07C6"/>
    <w:rsid w:val="00B03BB1"/>
    <w:rsid w:val="00B1663A"/>
    <w:rsid w:val="00B20A41"/>
    <w:rsid w:val="00B255B0"/>
    <w:rsid w:val="00B55E8C"/>
    <w:rsid w:val="00B6226E"/>
    <w:rsid w:val="00B64FFE"/>
    <w:rsid w:val="00B727F0"/>
    <w:rsid w:val="00B75334"/>
    <w:rsid w:val="00B821EF"/>
    <w:rsid w:val="00B84709"/>
    <w:rsid w:val="00BB2C8B"/>
    <w:rsid w:val="00BB41DC"/>
    <w:rsid w:val="00BB4AD0"/>
    <w:rsid w:val="00BB6B58"/>
    <w:rsid w:val="00BC519D"/>
    <w:rsid w:val="00BF3580"/>
    <w:rsid w:val="00C06418"/>
    <w:rsid w:val="00C10044"/>
    <w:rsid w:val="00C109FD"/>
    <w:rsid w:val="00C13C4D"/>
    <w:rsid w:val="00C234EA"/>
    <w:rsid w:val="00C56685"/>
    <w:rsid w:val="00C7753F"/>
    <w:rsid w:val="00C85C00"/>
    <w:rsid w:val="00C90AE4"/>
    <w:rsid w:val="00C91E29"/>
    <w:rsid w:val="00C963C3"/>
    <w:rsid w:val="00CC23CB"/>
    <w:rsid w:val="00CE2434"/>
    <w:rsid w:val="00CE6BCB"/>
    <w:rsid w:val="00D23477"/>
    <w:rsid w:val="00D35ACE"/>
    <w:rsid w:val="00D51B1D"/>
    <w:rsid w:val="00D53159"/>
    <w:rsid w:val="00D5345A"/>
    <w:rsid w:val="00D6673E"/>
    <w:rsid w:val="00D67BD9"/>
    <w:rsid w:val="00DB2831"/>
    <w:rsid w:val="00DD7C62"/>
    <w:rsid w:val="00DE236A"/>
    <w:rsid w:val="00DE7904"/>
    <w:rsid w:val="00E00899"/>
    <w:rsid w:val="00E20FA5"/>
    <w:rsid w:val="00E275DB"/>
    <w:rsid w:val="00E402FE"/>
    <w:rsid w:val="00E5433E"/>
    <w:rsid w:val="00E5439A"/>
    <w:rsid w:val="00E543FC"/>
    <w:rsid w:val="00E57E95"/>
    <w:rsid w:val="00E60495"/>
    <w:rsid w:val="00E67CF6"/>
    <w:rsid w:val="00E72122"/>
    <w:rsid w:val="00E815A4"/>
    <w:rsid w:val="00E85A4F"/>
    <w:rsid w:val="00E907DD"/>
    <w:rsid w:val="00EA4C62"/>
    <w:rsid w:val="00EB0454"/>
    <w:rsid w:val="00EB2AC5"/>
    <w:rsid w:val="00EB3E0D"/>
    <w:rsid w:val="00ED353E"/>
    <w:rsid w:val="00EE3B88"/>
    <w:rsid w:val="00EF4E2C"/>
    <w:rsid w:val="00F27957"/>
    <w:rsid w:val="00F40D69"/>
    <w:rsid w:val="00F474E9"/>
    <w:rsid w:val="00F53A2C"/>
    <w:rsid w:val="00F749EE"/>
    <w:rsid w:val="00F879DE"/>
    <w:rsid w:val="00F94E69"/>
    <w:rsid w:val="00FA22C0"/>
    <w:rsid w:val="00FA5078"/>
    <w:rsid w:val="00FB34A9"/>
    <w:rsid w:val="00FD13F5"/>
    <w:rsid w:val="00FE4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823C7"/>
  <w15:chartTrackingRefBased/>
  <w15:docId w15:val="{FF809A56-E55E-4EBF-B1AA-36E07C1C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963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9FD"/>
  </w:style>
  <w:style w:type="paragraph" w:styleId="Footer">
    <w:name w:val="footer"/>
    <w:basedOn w:val="Normal"/>
    <w:link w:val="FooterChar"/>
    <w:uiPriority w:val="99"/>
    <w:unhideWhenUsed/>
    <w:rsid w:val="00C10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9FD"/>
  </w:style>
  <w:style w:type="paragraph" w:styleId="BalloonText">
    <w:name w:val="Balloon Text"/>
    <w:basedOn w:val="Normal"/>
    <w:link w:val="BalloonTextChar"/>
    <w:uiPriority w:val="99"/>
    <w:semiHidden/>
    <w:unhideWhenUsed/>
    <w:rsid w:val="00BB4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AD0"/>
    <w:rPr>
      <w:rFonts w:ascii="Segoe UI" w:hAnsi="Segoe UI" w:cs="Segoe UI"/>
      <w:sz w:val="18"/>
      <w:szCs w:val="18"/>
    </w:rPr>
  </w:style>
  <w:style w:type="paragraph" w:styleId="ListParagraph">
    <w:name w:val="List Paragraph"/>
    <w:basedOn w:val="Normal"/>
    <w:uiPriority w:val="34"/>
    <w:qFormat/>
    <w:rsid w:val="00840FDF"/>
    <w:pPr>
      <w:ind w:left="720"/>
      <w:contextualSpacing/>
    </w:pPr>
  </w:style>
  <w:style w:type="character" w:styleId="Hyperlink">
    <w:name w:val="Hyperlink"/>
    <w:basedOn w:val="DefaultParagraphFont"/>
    <w:uiPriority w:val="99"/>
    <w:unhideWhenUsed/>
    <w:rsid w:val="00A733C1"/>
    <w:rPr>
      <w:color w:val="0563C1" w:themeColor="hyperlink"/>
      <w:u w:val="single"/>
    </w:rPr>
  </w:style>
  <w:style w:type="character" w:styleId="UnresolvedMention">
    <w:name w:val="Unresolved Mention"/>
    <w:basedOn w:val="DefaultParagraphFont"/>
    <w:uiPriority w:val="99"/>
    <w:semiHidden/>
    <w:unhideWhenUsed/>
    <w:rsid w:val="00A733C1"/>
    <w:rPr>
      <w:color w:val="605E5C"/>
      <w:shd w:val="clear" w:color="auto" w:fill="E1DFDD"/>
    </w:rPr>
  </w:style>
  <w:style w:type="character" w:customStyle="1" w:styleId="Heading2Char">
    <w:name w:val="Heading 2 Char"/>
    <w:basedOn w:val="DefaultParagraphFont"/>
    <w:link w:val="Heading2"/>
    <w:uiPriority w:val="9"/>
    <w:semiHidden/>
    <w:rsid w:val="00C963C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43511">
      <w:bodyDiv w:val="1"/>
      <w:marLeft w:val="0"/>
      <w:marRight w:val="0"/>
      <w:marTop w:val="0"/>
      <w:marBottom w:val="0"/>
      <w:divBdr>
        <w:top w:val="none" w:sz="0" w:space="0" w:color="auto"/>
        <w:left w:val="none" w:sz="0" w:space="0" w:color="auto"/>
        <w:bottom w:val="none" w:sz="0" w:space="0" w:color="auto"/>
        <w:right w:val="none" w:sz="0" w:space="0" w:color="auto"/>
      </w:divBdr>
    </w:div>
    <w:div w:id="1505631793">
      <w:bodyDiv w:val="1"/>
      <w:marLeft w:val="0"/>
      <w:marRight w:val="0"/>
      <w:marTop w:val="0"/>
      <w:marBottom w:val="0"/>
      <w:divBdr>
        <w:top w:val="none" w:sz="0" w:space="0" w:color="auto"/>
        <w:left w:val="none" w:sz="0" w:space="0" w:color="auto"/>
        <w:bottom w:val="none" w:sz="0" w:space="0" w:color="auto"/>
        <w:right w:val="none" w:sz="0" w:space="0" w:color="auto"/>
      </w:divBdr>
    </w:div>
    <w:div w:id="16864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B2F0-EFA3-4F5D-83E9-A9B3AE42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parishclerk@lyddingtonpc.org.uk</dc:creator>
  <cp:keywords/>
  <dc:description/>
  <cp:lastModifiedBy>parishclerk@lyddingtonpc.org.uk</cp:lastModifiedBy>
  <cp:revision>23</cp:revision>
  <cp:lastPrinted>2021-09-02T10:35:00Z</cp:lastPrinted>
  <dcterms:created xsi:type="dcterms:W3CDTF">2021-08-11T11:38:00Z</dcterms:created>
  <dcterms:modified xsi:type="dcterms:W3CDTF">2021-09-02T12:02:00Z</dcterms:modified>
</cp:coreProperties>
</file>