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46F3" w14:textId="03191EDE" w:rsidR="00C91E29" w:rsidRPr="00C91E29" w:rsidRDefault="00C91E29" w:rsidP="00C91E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1E29">
        <w:rPr>
          <w:rFonts w:ascii="Arial" w:hAnsi="Arial" w:cs="Arial"/>
          <w:b/>
          <w:bCs/>
          <w:sz w:val="32"/>
          <w:szCs w:val="32"/>
        </w:rPr>
        <w:t>LYDDINGTON PARISH COUNCIL</w:t>
      </w:r>
    </w:p>
    <w:p w14:paraId="5B4F901A" w14:textId="57328977" w:rsidR="0074038F" w:rsidRDefault="00C91E29" w:rsidP="0074038F">
      <w:pPr>
        <w:jc w:val="center"/>
        <w:rPr>
          <w:rFonts w:ascii="Arial" w:hAnsi="Arial" w:cs="Arial"/>
          <w:sz w:val="28"/>
          <w:szCs w:val="28"/>
        </w:rPr>
      </w:pPr>
      <w:r w:rsidRPr="00C91E29">
        <w:rPr>
          <w:rFonts w:ascii="Arial" w:hAnsi="Arial" w:cs="Arial"/>
          <w:sz w:val="28"/>
          <w:szCs w:val="28"/>
        </w:rPr>
        <w:t xml:space="preserve">Matters arising from the </w:t>
      </w:r>
      <w:r w:rsidR="00E543FC">
        <w:rPr>
          <w:rFonts w:ascii="Arial" w:hAnsi="Arial" w:cs="Arial"/>
          <w:sz w:val="28"/>
          <w:szCs w:val="28"/>
        </w:rPr>
        <w:t xml:space="preserve">virtual </w:t>
      </w:r>
      <w:r w:rsidRPr="00C91E29">
        <w:rPr>
          <w:rFonts w:ascii="Arial" w:hAnsi="Arial" w:cs="Arial"/>
          <w:sz w:val="28"/>
          <w:szCs w:val="28"/>
        </w:rPr>
        <w:t xml:space="preserve">meeting held on </w:t>
      </w:r>
      <w:r w:rsidR="006D41AD">
        <w:rPr>
          <w:rFonts w:ascii="Arial" w:hAnsi="Arial" w:cs="Arial"/>
          <w:sz w:val="28"/>
          <w:szCs w:val="28"/>
        </w:rPr>
        <w:t>9</w:t>
      </w:r>
      <w:r w:rsidR="006D41AD" w:rsidRPr="006D41AD">
        <w:rPr>
          <w:rFonts w:ascii="Arial" w:hAnsi="Arial" w:cs="Arial"/>
          <w:sz w:val="28"/>
          <w:szCs w:val="28"/>
          <w:vertAlign w:val="superscript"/>
        </w:rPr>
        <w:t>th</w:t>
      </w:r>
      <w:r w:rsidR="006D41AD">
        <w:rPr>
          <w:rFonts w:ascii="Arial" w:hAnsi="Arial" w:cs="Arial"/>
          <w:sz w:val="28"/>
          <w:szCs w:val="28"/>
        </w:rPr>
        <w:t xml:space="preserve"> November</w:t>
      </w:r>
      <w:r w:rsidR="00601BFA">
        <w:rPr>
          <w:rFonts w:ascii="Arial" w:hAnsi="Arial" w:cs="Arial"/>
          <w:sz w:val="28"/>
          <w:szCs w:val="28"/>
        </w:rPr>
        <w:t xml:space="preserve"> </w:t>
      </w:r>
      <w:r w:rsidRPr="00C91E29">
        <w:rPr>
          <w:rFonts w:ascii="Arial" w:hAnsi="Arial" w:cs="Arial"/>
          <w:sz w:val="28"/>
          <w:szCs w:val="28"/>
        </w:rPr>
        <w:t>2020</w:t>
      </w:r>
      <w:r w:rsidR="00096E26">
        <w:rPr>
          <w:rFonts w:ascii="Arial" w:hAnsi="Arial" w:cs="Arial"/>
          <w:sz w:val="28"/>
          <w:szCs w:val="28"/>
        </w:rPr>
        <w:t xml:space="preserve"> </w:t>
      </w:r>
    </w:p>
    <w:p w14:paraId="3E1E91E8" w14:textId="4A2A469B" w:rsidR="00C91E29" w:rsidRDefault="00096E26" w:rsidP="007403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subsequent actions</w:t>
      </w:r>
      <w:r w:rsidR="001B3F09">
        <w:rPr>
          <w:rFonts w:ascii="Arial" w:hAnsi="Arial" w:cs="Arial"/>
          <w:sz w:val="28"/>
          <w:szCs w:val="28"/>
        </w:rPr>
        <w:t xml:space="preserve"> regarding LPC business</w:t>
      </w:r>
      <w:r w:rsidR="00C91E29">
        <w:rPr>
          <w:rFonts w:ascii="Arial" w:hAnsi="Arial" w:cs="Arial"/>
          <w:sz w:val="28"/>
          <w:szCs w:val="28"/>
        </w:rPr>
        <w:t>.</w:t>
      </w:r>
    </w:p>
    <w:p w14:paraId="27093F1B" w14:textId="59B3AA50" w:rsidR="00C91E29" w:rsidRDefault="00C91E29" w:rsidP="00C91E29">
      <w:pPr>
        <w:rPr>
          <w:rFonts w:ascii="Arial" w:hAnsi="Arial" w:cs="Arial"/>
          <w:b/>
          <w:bCs/>
          <w:sz w:val="28"/>
          <w:szCs w:val="28"/>
        </w:rPr>
      </w:pPr>
      <w:r w:rsidRPr="00955F69">
        <w:rPr>
          <w:rFonts w:ascii="Arial" w:hAnsi="Arial" w:cs="Arial"/>
          <w:b/>
          <w:bCs/>
          <w:sz w:val="28"/>
          <w:szCs w:val="28"/>
        </w:rPr>
        <w:t>PLAYING FIELD</w:t>
      </w:r>
    </w:p>
    <w:p w14:paraId="678D95FB" w14:textId="7A920517" w:rsidR="00377D41" w:rsidRDefault="008C3140" w:rsidP="00546C19">
      <w:pPr>
        <w:rPr>
          <w:rFonts w:ascii="Arial" w:hAnsi="Arial" w:cs="Arial"/>
          <w:sz w:val="24"/>
          <w:szCs w:val="24"/>
        </w:rPr>
      </w:pPr>
      <w:r w:rsidRPr="008C3140">
        <w:rPr>
          <w:rFonts w:ascii="Arial" w:hAnsi="Arial" w:cs="Arial"/>
          <w:sz w:val="24"/>
          <w:szCs w:val="24"/>
        </w:rPr>
        <w:t>The annual safety inspection has been carried out and the report has been circulated to members.</w:t>
      </w:r>
      <w:r>
        <w:rPr>
          <w:rFonts w:ascii="Arial" w:hAnsi="Arial" w:cs="Arial"/>
          <w:sz w:val="24"/>
          <w:szCs w:val="24"/>
        </w:rPr>
        <w:t xml:space="preserve"> The parish clerk has asked a local maintenance contractor to carry out a repair to the frayed strand in the swamp net.</w:t>
      </w:r>
    </w:p>
    <w:p w14:paraId="4EDA4787" w14:textId="4A01BF28" w:rsidR="008C3140" w:rsidRDefault="008C3140" w:rsidP="00546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swings’ frame has been removed from The Green.</w:t>
      </w:r>
    </w:p>
    <w:p w14:paraId="400F3035" w14:textId="5E5A53A3" w:rsidR="00E85A4F" w:rsidRPr="008C3140" w:rsidRDefault="00E85A4F" w:rsidP="00546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Councillor Barney </w:t>
      </w:r>
      <w:proofErr w:type="spellStart"/>
      <w:r>
        <w:rPr>
          <w:rFonts w:ascii="Arial" w:hAnsi="Arial" w:cs="Arial"/>
          <w:sz w:val="24"/>
          <w:szCs w:val="24"/>
        </w:rPr>
        <w:t>Sturgess</w:t>
      </w:r>
      <w:proofErr w:type="spellEnd"/>
      <w:r>
        <w:rPr>
          <w:rFonts w:ascii="Arial" w:hAnsi="Arial" w:cs="Arial"/>
          <w:sz w:val="24"/>
          <w:szCs w:val="24"/>
        </w:rPr>
        <w:t xml:space="preserve"> agreed to approach Lyddington Tennis concerning the reallocation of the </w:t>
      </w:r>
      <w:r w:rsidR="0020682D">
        <w:rPr>
          <w:rFonts w:ascii="Arial" w:hAnsi="Arial" w:cs="Arial"/>
          <w:sz w:val="24"/>
          <w:szCs w:val="24"/>
        </w:rPr>
        <w:t>basketball hoop</w:t>
      </w:r>
      <w:r>
        <w:rPr>
          <w:rFonts w:ascii="Arial" w:hAnsi="Arial" w:cs="Arial"/>
          <w:sz w:val="24"/>
          <w:szCs w:val="24"/>
        </w:rPr>
        <w:t xml:space="preserve"> inside the tennis courts. (The courts are now closed due to COVID-19 restrictions.)</w:t>
      </w:r>
    </w:p>
    <w:p w14:paraId="4B2A5363" w14:textId="37F93080" w:rsidR="00E402FE" w:rsidRPr="00286027" w:rsidRDefault="00286027" w:rsidP="00E402FE">
      <w:pPr>
        <w:rPr>
          <w:rFonts w:ascii="Arial" w:hAnsi="Arial" w:cs="Arial"/>
          <w:b/>
          <w:bCs/>
          <w:sz w:val="24"/>
          <w:szCs w:val="24"/>
        </w:rPr>
      </w:pPr>
      <w:r w:rsidRPr="00286027">
        <w:rPr>
          <w:rFonts w:ascii="Arial" w:hAnsi="Arial" w:cs="Arial"/>
          <w:b/>
          <w:bCs/>
          <w:sz w:val="24"/>
          <w:szCs w:val="24"/>
        </w:rPr>
        <w:t>Status ongoing</w:t>
      </w:r>
    </w:p>
    <w:p w14:paraId="6DC6677A" w14:textId="77777777" w:rsidR="00286027" w:rsidRDefault="00286027" w:rsidP="00E402FE">
      <w:pPr>
        <w:rPr>
          <w:rFonts w:ascii="Arial" w:hAnsi="Arial" w:cs="Arial"/>
          <w:sz w:val="24"/>
          <w:szCs w:val="24"/>
        </w:rPr>
      </w:pPr>
    </w:p>
    <w:p w14:paraId="302AC0E8" w14:textId="269A869F" w:rsidR="00393D2C" w:rsidRPr="00955F69" w:rsidRDefault="00393D2C" w:rsidP="00546C19">
      <w:pPr>
        <w:rPr>
          <w:rFonts w:ascii="Arial" w:hAnsi="Arial" w:cs="Arial"/>
          <w:b/>
          <w:bCs/>
          <w:sz w:val="28"/>
          <w:szCs w:val="28"/>
        </w:rPr>
      </w:pPr>
      <w:r w:rsidRPr="00955F69">
        <w:rPr>
          <w:rFonts w:ascii="Arial" w:hAnsi="Arial" w:cs="Arial"/>
          <w:b/>
          <w:bCs/>
          <w:sz w:val="28"/>
          <w:szCs w:val="28"/>
        </w:rPr>
        <w:t>FINANCE</w:t>
      </w:r>
    </w:p>
    <w:p w14:paraId="19D0E2A4" w14:textId="4D4084AD" w:rsidR="00393D2C" w:rsidRPr="00393D2C" w:rsidRDefault="0020682D" w:rsidP="00393D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2021-2022 Budget planning and precept figure</w:t>
      </w:r>
      <w:r w:rsidR="00EA4C6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884FBC" w14:textId="70FA81E8" w:rsidR="00E85A4F" w:rsidRPr="00E85A4F" w:rsidRDefault="008C3140" w:rsidP="00E85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draft budget for 2021-2022 has been circulated to parish councillors for their comments. </w:t>
      </w:r>
      <w:r w:rsidR="00E85A4F" w:rsidRPr="00E85A4F">
        <w:rPr>
          <w:rFonts w:ascii="Arial" w:hAnsi="Arial" w:cs="Arial"/>
          <w:sz w:val="24"/>
          <w:szCs w:val="24"/>
        </w:rPr>
        <w:t>When all the outstanding expenditure has been taken into account the current LPC balance is £</w:t>
      </w:r>
      <w:r w:rsidR="00E85A4F">
        <w:rPr>
          <w:rFonts w:ascii="Arial" w:hAnsi="Arial" w:cs="Arial"/>
          <w:sz w:val="24"/>
          <w:szCs w:val="24"/>
        </w:rPr>
        <w:t>19,849</w:t>
      </w:r>
      <w:r w:rsidR="00E85A4F" w:rsidRPr="00E85A4F">
        <w:rPr>
          <w:rFonts w:ascii="Arial" w:hAnsi="Arial" w:cs="Arial"/>
          <w:sz w:val="24"/>
          <w:szCs w:val="24"/>
        </w:rPr>
        <w:t xml:space="preserve">, </w:t>
      </w:r>
      <w:r w:rsidR="00E85A4F">
        <w:rPr>
          <w:rFonts w:ascii="Arial" w:hAnsi="Arial" w:cs="Arial"/>
          <w:sz w:val="24"/>
          <w:szCs w:val="24"/>
        </w:rPr>
        <w:t>which ex</w:t>
      </w:r>
      <w:r w:rsidR="00E85A4F" w:rsidRPr="00E85A4F">
        <w:rPr>
          <w:rFonts w:ascii="Arial" w:hAnsi="Arial" w:cs="Arial"/>
          <w:sz w:val="24"/>
          <w:szCs w:val="24"/>
        </w:rPr>
        <w:t xml:space="preserve">cludes the ring-fenced amount of £5,750 from the Mary </w:t>
      </w:r>
      <w:proofErr w:type="spellStart"/>
      <w:r w:rsidR="00E85A4F" w:rsidRPr="00E85A4F">
        <w:rPr>
          <w:rFonts w:ascii="Arial" w:hAnsi="Arial" w:cs="Arial"/>
          <w:sz w:val="24"/>
          <w:szCs w:val="24"/>
        </w:rPr>
        <w:t>Parnham</w:t>
      </w:r>
      <w:proofErr w:type="spellEnd"/>
      <w:r w:rsidR="00E85A4F" w:rsidRPr="00E85A4F">
        <w:rPr>
          <w:rFonts w:ascii="Arial" w:hAnsi="Arial" w:cs="Arial"/>
          <w:sz w:val="24"/>
          <w:szCs w:val="24"/>
        </w:rPr>
        <w:t xml:space="preserve"> Trust that is for educational activities and £464 set aside for the 2021 payment to The </w:t>
      </w:r>
      <w:proofErr w:type="gramStart"/>
      <w:r w:rsidR="00E85A4F" w:rsidRPr="00E85A4F">
        <w:rPr>
          <w:rFonts w:ascii="Arial" w:hAnsi="Arial" w:cs="Arial"/>
          <w:sz w:val="24"/>
          <w:szCs w:val="24"/>
        </w:rPr>
        <w:t>Three Inch</w:t>
      </w:r>
      <w:proofErr w:type="gramEnd"/>
      <w:r w:rsidR="00E85A4F" w:rsidRPr="00E85A4F">
        <w:rPr>
          <w:rFonts w:ascii="Arial" w:hAnsi="Arial" w:cs="Arial"/>
          <w:sz w:val="24"/>
          <w:szCs w:val="24"/>
        </w:rPr>
        <w:t xml:space="preserve"> Fools</w:t>
      </w:r>
      <w:r w:rsidR="00E85A4F">
        <w:rPr>
          <w:rFonts w:ascii="Arial" w:hAnsi="Arial" w:cs="Arial"/>
          <w:sz w:val="24"/>
          <w:szCs w:val="24"/>
        </w:rPr>
        <w:t>.</w:t>
      </w:r>
    </w:p>
    <w:p w14:paraId="4177477B" w14:textId="55569A4A" w:rsidR="008C3140" w:rsidRDefault="00E85A4F" w:rsidP="00E85A4F">
      <w:pPr>
        <w:rPr>
          <w:rFonts w:ascii="Arial" w:hAnsi="Arial" w:cs="Arial"/>
          <w:sz w:val="24"/>
          <w:szCs w:val="24"/>
        </w:rPr>
      </w:pPr>
      <w:r w:rsidRPr="00E85A4F">
        <w:rPr>
          <w:rFonts w:ascii="Arial" w:hAnsi="Arial" w:cs="Arial"/>
          <w:sz w:val="24"/>
          <w:szCs w:val="24"/>
        </w:rPr>
        <w:t>Income for 2020-2021 (up to January 2021) was £20,838, including the one-off payment of £10,000 from the Covid-19 discretionary support grant. The estimated expenditure for the financial year ending March 2021 is £10,859.</w:t>
      </w:r>
    </w:p>
    <w:p w14:paraId="06AAAB1A" w14:textId="395C74CD" w:rsidR="008C3140" w:rsidRDefault="00E85A4F" w:rsidP="0039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Recommended precept figure for 2021-2022 is £8,500.</w:t>
      </w:r>
    </w:p>
    <w:p w14:paraId="2E10F103" w14:textId="17FE024B" w:rsidR="00EA4C62" w:rsidRPr="00EA4C62" w:rsidRDefault="00EA4C62" w:rsidP="00393D2C">
      <w:pPr>
        <w:rPr>
          <w:rFonts w:ascii="Arial" w:hAnsi="Arial" w:cs="Arial"/>
          <w:b/>
          <w:bCs/>
          <w:sz w:val="24"/>
          <w:szCs w:val="24"/>
        </w:rPr>
      </w:pPr>
      <w:r w:rsidRPr="00EA4C62">
        <w:rPr>
          <w:rFonts w:ascii="Arial" w:hAnsi="Arial" w:cs="Arial"/>
          <w:b/>
          <w:bCs/>
          <w:sz w:val="24"/>
          <w:szCs w:val="24"/>
        </w:rPr>
        <w:t xml:space="preserve">Update </w:t>
      </w:r>
      <w:r w:rsidR="004623DC">
        <w:rPr>
          <w:rFonts w:ascii="Arial" w:hAnsi="Arial" w:cs="Arial"/>
          <w:b/>
          <w:bCs/>
          <w:sz w:val="24"/>
          <w:szCs w:val="24"/>
        </w:rPr>
        <w:t xml:space="preserve">by </w:t>
      </w:r>
      <w:r w:rsidRPr="00EA4C62">
        <w:rPr>
          <w:rFonts w:ascii="Arial" w:hAnsi="Arial" w:cs="Arial"/>
          <w:b/>
          <w:bCs/>
          <w:sz w:val="24"/>
          <w:szCs w:val="24"/>
        </w:rPr>
        <w:t>parish clerk</w:t>
      </w:r>
    </w:p>
    <w:p w14:paraId="7B75A269" w14:textId="00621FDC" w:rsidR="00393D2C" w:rsidRDefault="00455F30" w:rsidP="00393D2C">
      <w:pPr>
        <w:rPr>
          <w:rFonts w:ascii="Arial" w:hAnsi="Arial" w:cs="Arial"/>
          <w:b/>
          <w:bCs/>
          <w:sz w:val="24"/>
          <w:szCs w:val="24"/>
        </w:rPr>
      </w:pPr>
      <w:r w:rsidRPr="00EA4C62">
        <w:rPr>
          <w:rFonts w:ascii="Arial" w:hAnsi="Arial" w:cs="Arial"/>
          <w:b/>
          <w:bCs/>
          <w:sz w:val="24"/>
          <w:szCs w:val="24"/>
        </w:rPr>
        <w:t>Status ongoing</w:t>
      </w:r>
    </w:p>
    <w:p w14:paraId="4F6CF0F2" w14:textId="77777777" w:rsidR="00E85A4F" w:rsidRDefault="00E85A4F" w:rsidP="00393D2C">
      <w:pPr>
        <w:rPr>
          <w:rFonts w:ascii="Arial" w:hAnsi="Arial" w:cs="Arial"/>
          <w:b/>
          <w:bCs/>
          <w:sz w:val="24"/>
          <w:szCs w:val="24"/>
        </w:rPr>
      </w:pPr>
    </w:p>
    <w:p w14:paraId="074A8B16" w14:textId="2C2F375A" w:rsidR="00955F69" w:rsidRPr="00955F69" w:rsidRDefault="00955F69" w:rsidP="00393D2C">
      <w:pPr>
        <w:rPr>
          <w:rFonts w:ascii="Arial" w:hAnsi="Arial" w:cs="Arial"/>
          <w:b/>
          <w:bCs/>
          <w:sz w:val="28"/>
          <w:szCs w:val="28"/>
        </w:rPr>
      </w:pPr>
      <w:r w:rsidRPr="00955F69">
        <w:rPr>
          <w:rFonts w:ascii="Arial" w:hAnsi="Arial" w:cs="Arial"/>
          <w:b/>
          <w:bCs/>
          <w:sz w:val="28"/>
          <w:szCs w:val="28"/>
        </w:rPr>
        <w:t>BUSINESS</w:t>
      </w:r>
    </w:p>
    <w:p w14:paraId="25482A3E" w14:textId="77777777" w:rsidR="000F07B2" w:rsidRDefault="00233C9E" w:rsidP="00233C9E">
      <w:pPr>
        <w:rPr>
          <w:rFonts w:ascii="Arial" w:hAnsi="Arial" w:cs="Arial"/>
          <w:b/>
          <w:bCs/>
          <w:sz w:val="24"/>
          <w:szCs w:val="24"/>
        </w:rPr>
      </w:pPr>
      <w:r w:rsidRPr="008A45B0">
        <w:rPr>
          <w:rFonts w:ascii="Arial" w:hAnsi="Arial" w:cs="Arial"/>
          <w:b/>
          <w:bCs/>
          <w:sz w:val="24"/>
          <w:szCs w:val="24"/>
        </w:rPr>
        <w:t>L</w:t>
      </w:r>
      <w:r w:rsidR="00E5433E">
        <w:rPr>
          <w:rFonts w:ascii="Arial" w:hAnsi="Arial" w:cs="Arial"/>
          <w:b/>
          <w:bCs/>
          <w:sz w:val="24"/>
          <w:szCs w:val="24"/>
        </w:rPr>
        <w:t xml:space="preserve">YDDINGTON TRAFFIC SURVEY </w:t>
      </w:r>
    </w:p>
    <w:p w14:paraId="115C7CA5" w14:textId="0A8912FA" w:rsidR="00C7753F" w:rsidRPr="000F07B2" w:rsidRDefault="002C4DAA" w:rsidP="00233C9E">
      <w:pPr>
        <w:rPr>
          <w:rFonts w:ascii="Arial" w:hAnsi="Arial" w:cs="Arial"/>
          <w:b/>
          <w:bCs/>
          <w:sz w:val="24"/>
          <w:szCs w:val="24"/>
        </w:rPr>
      </w:pPr>
      <w:r w:rsidRPr="00C7753F">
        <w:rPr>
          <w:rFonts w:ascii="Arial" w:hAnsi="Arial" w:cs="Arial"/>
          <w:sz w:val="24"/>
          <w:szCs w:val="24"/>
        </w:rPr>
        <w:t>RCC</w:t>
      </w:r>
      <w:r w:rsidR="00521116">
        <w:rPr>
          <w:rFonts w:ascii="Arial" w:hAnsi="Arial" w:cs="Arial"/>
          <w:sz w:val="24"/>
          <w:szCs w:val="24"/>
        </w:rPr>
        <w:t>’s</w:t>
      </w:r>
      <w:r w:rsidRPr="00C7753F">
        <w:rPr>
          <w:rFonts w:ascii="Arial" w:hAnsi="Arial" w:cs="Arial"/>
          <w:sz w:val="24"/>
          <w:szCs w:val="24"/>
        </w:rPr>
        <w:t xml:space="preserve"> </w:t>
      </w:r>
      <w:r w:rsidR="008A45B0" w:rsidRPr="00C7753F">
        <w:rPr>
          <w:rFonts w:ascii="Arial" w:hAnsi="Arial" w:cs="Arial"/>
          <w:sz w:val="24"/>
          <w:szCs w:val="24"/>
        </w:rPr>
        <w:t xml:space="preserve">Integrated Transport Feasibility Study Report </w:t>
      </w:r>
      <w:r w:rsidR="00C7753F">
        <w:rPr>
          <w:rFonts w:ascii="Arial" w:hAnsi="Arial" w:cs="Arial"/>
          <w:sz w:val="24"/>
          <w:szCs w:val="24"/>
        </w:rPr>
        <w:t>recommended that:</w:t>
      </w:r>
    </w:p>
    <w:p w14:paraId="4AB648E1" w14:textId="7FDB9059" w:rsidR="00C7753F" w:rsidRDefault="00521116" w:rsidP="00C77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s</w:t>
      </w:r>
      <w:r w:rsidR="00C7753F" w:rsidRPr="00C7753F">
        <w:rPr>
          <w:rFonts w:ascii="Arial" w:hAnsi="Arial" w:cs="Arial"/>
          <w:sz w:val="24"/>
          <w:szCs w:val="24"/>
        </w:rPr>
        <w:t>outhern end of Lyddington</w:t>
      </w:r>
      <w:r w:rsidR="00FE43F2">
        <w:rPr>
          <w:rFonts w:ascii="Arial" w:hAnsi="Arial" w:cs="Arial"/>
          <w:sz w:val="24"/>
          <w:szCs w:val="24"/>
        </w:rPr>
        <w:t xml:space="preserve"> - </w:t>
      </w:r>
      <w:r w:rsidR="00C7753F" w:rsidRPr="00C7753F">
        <w:rPr>
          <w:rFonts w:ascii="Arial" w:hAnsi="Arial" w:cs="Arial"/>
          <w:sz w:val="24"/>
          <w:szCs w:val="24"/>
        </w:rPr>
        <w:t>the H</w:t>
      </w:r>
      <w:r w:rsidR="00FE43F2">
        <w:rPr>
          <w:rFonts w:ascii="Arial" w:hAnsi="Arial" w:cs="Arial"/>
          <w:sz w:val="24"/>
          <w:szCs w:val="24"/>
        </w:rPr>
        <w:t xml:space="preserve">igh </w:t>
      </w:r>
      <w:r w:rsidR="00C7753F" w:rsidRPr="00C7753F">
        <w:rPr>
          <w:rFonts w:ascii="Arial" w:hAnsi="Arial" w:cs="Arial"/>
          <w:sz w:val="24"/>
          <w:szCs w:val="24"/>
        </w:rPr>
        <w:t>F</w:t>
      </w:r>
      <w:r w:rsidR="00FE43F2">
        <w:rPr>
          <w:rFonts w:ascii="Arial" w:hAnsi="Arial" w:cs="Arial"/>
          <w:sz w:val="24"/>
          <w:szCs w:val="24"/>
        </w:rPr>
        <w:t xml:space="preserve">riction </w:t>
      </w:r>
      <w:r w:rsidR="00C7753F" w:rsidRPr="00C7753F">
        <w:rPr>
          <w:rFonts w:ascii="Arial" w:hAnsi="Arial" w:cs="Arial"/>
          <w:sz w:val="24"/>
          <w:szCs w:val="24"/>
        </w:rPr>
        <w:t>S</w:t>
      </w:r>
      <w:r w:rsidR="00FE43F2">
        <w:rPr>
          <w:rFonts w:ascii="Arial" w:hAnsi="Arial" w:cs="Arial"/>
          <w:sz w:val="24"/>
          <w:szCs w:val="24"/>
        </w:rPr>
        <w:t>urface (HFS)</w:t>
      </w:r>
      <w:r w:rsidR="00C7753F" w:rsidRPr="00C77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refreshed </w:t>
      </w:r>
      <w:r w:rsidR="00C7753F" w:rsidRPr="00C7753F">
        <w:rPr>
          <w:rFonts w:ascii="Arial" w:hAnsi="Arial" w:cs="Arial"/>
          <w:sz w:val="24"/>
          <w:szCs w:val="24"/>
        </w:rPr>
        <w:t>and install a new village name plate with yellow backing both sides of the</w:t>
      </w:r>
      <w:r w:rsidR="00FE43F2">
        <w:rPr>
          <w:rFonts w:ascii="Arial" w:hAnsi="Arial" w:cs="Arial"/>
          <w:sz w:val="24"/>
          <w:szCs w:val="24"/>
        </w:rPr>
        <w:t xml:space="preserve"> </w:t>
      </w:r>
      <w:r w:rsidR="00C7753F" w:rsidRPr="00C7753F">
        <w:rPr>
          <w:rFonts w:ascii="Arial" w:hAnsi="Arial" w:cs="Arial"/>
          <w:sz w:val="24"/>
          <w:szCs w:val="24"/>
        </w:rPr>
        <w:t>carriageway.</w:t>
      </w:r>
      <w:r w:rsidR="00DE7904">
        <w:rPr>
          <w:rFonts w:ascii="Arial" w:hAnsi="Arial" w:cs="Arial"/>
          <w:sz w:val="24"/>
          <w:szCs w:val="24"/>
        </w:rPr>
        <w:t xml:space="preserve"> </w:t>
      </w:r>
      <w:r w:rsidR="00FE43F2">
        <w:rPr>
          <w:rFonts w:ascii="Arial" w:hAnsi="Arial" w:cs="Arial"/>
          <w:sz w:val="24"/>
          <w:szCs w:val="24"/>
        </w:rPr>
        <w:t>(</w:t>
      </w:r>
      <w:r w:rsidR="00C7753F" w:rsidRPr="00C7753F">
        <w:rPr>
          <w:rFonts w:ascii="Arial" w:hAnsi="Arial" w:cs="Arial"/>
          <w:sz w:val="24"/>
          <w:szCs w:val="24"/>
        </w:rPr>
        <w:t xml:space="preserve">Costs </w:t>
      </w:r>
      <w:r w:rsidR="00FE43F2">
        <w:rPr>
          <w:rFonts w:ascii="Arial" w:hAnsi="Arial" w:cs="Arial"/>
          <w:sz w:val="24"/>
          <w:szCs w:val="24"/>
        </w:rPr>
        <w:t>a</w:t>
      </w:r>
      <w:r w:rsidR="00C7753F" w:rsidRPr="00C7753F">
        <w:rPr>
          <w:rFonts w:ascii="Arial" w:hAnsi="Arial" w:cs="Arial"/>
          <w:sz w:val="24"/>
          <w:szCs w:val="24"/>
        </w:rPr>
        <w:t>pproximately £3.5k</w:t>
      </w:r>
      <w:r w:rsidR="00FE43F2">
        <w:rPr>
          <w:rFonts w:ascii="Arial" w:hAnsi="Arial" w:cs="Arial"/>
          <w:sz w:val="24"/>
          <w:szCs w:val="24"/>
        </w:rPr>
        <w:t>)</w:t>
      </w:r>
    </w:p>
    <w:p w14:paraId="7226F0E4" w14:textId="52440CA1" w:rsidR="00C7753F" w:rsidRDefault="00C7753F" w:rsidP="00C7753F">
      <w:pPr>
        <w:rPr>
          <w:rFonts w:ascii="Arial" w:hAnsi="Arial" w:cs="Arial"/>
          <w:sz w:val="24"/>
          <w:szCs w:val="24"/>
        </w:rPr>
      </w:pPr>
      <w:r w:rsidRPr="00C7753F">
        <w:rPr>
          <w:rFonts w:ascii="Arial" w:hAnsi="Arial" w:cs="Arial"/>
          <w:sz w:val="24"/>
          <w:szCs w:val="24"/>
        </w:rPr>
        <w:lastRenderedPageBreak/>
        <w:t>Adjacent to Windmill Way</w:t>
      </w:r>
      <w:r w:rsidR="00DE7904">
        <w:rPr>
          <w:rFonts w:ascii="Arial" w:hAnsi="Arial" w:cs="Arial"/>
          <w:sz w:val="24"/>
          <w:szCs w:val="24"/>
        </w:rPr>
        <w:t xml:space="preserve"> - n</w:t>
      </w:r>
      <w:r w:rsidRPr="00C7753F">
        <w:rPr>
          <w:rFonts w:ascii="Arial" w:hAnsi="Arial" w:cs="Arial"/>
          <w:sz w:val="24"/>
          <w:szCs w:val="24"/>
        </w:rPr>
        <w:t>arrow and deflect carriageway by extending kerb line</w:t>
      </w:r>
      <w:r w:rsidR="00FE43F2">
        <w:rPr>
          <w:rFonts w:ascii="Arial" w:hAnsi="Arial" w:cs="Arial"/>
          <w:sz w:val="24"/>
          <w:szCs w:val="24"/>
        </w:rPr>
        <w:t xml:space="preserve">. (Costs </w:t>
      </w:r>
      <w:proofErr w:type="spellStart"/>
      <w:r w:rsidR="00FE43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pprox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43F2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8k</w:t>
      </w:r>
      <w:r w:rsidR="00FE43F2">
        <w:rPr>
          <w:rFonts w:ascii="Arial" w:hAnsi="Arial" w:cs="Arial"/>
          <w:sz w:val="24"/>
          <w:szCs w:val="24"/>
        </w:rPr>
        <w:t>)</w:t>
      </w:r>
    </w:p>
    <w:p w14:paraId="5242A5C0" w14:textId="10F340BF" w:rsidR="00FE43F2" w:rsidRDefault="00521116" w:rsidP="00233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n</w:t>
      </w:r>
      <w:r w:rsidR="00C7753F" w:rsidRPr="00C7753F">
        <w:rPr>
          <w:rFonts w:ascii="Arial" w:hAnsi="Arial" w:cs="Arial"/>
          <w:sz w:val="24"/>
          <w:szCs w:val="24"/>
        </w:rPr>
        <w:t>orthern end of Lyddington</w:t>
      </w:r>
      <w:r w:rsidR="00DE7904">
        <w:rPr>
          <w:rFonts w:ascii="Arial" w:hAnsi="Arial" w:cs="Arial"/>
          <w:sz w:val="24"/>
          <w:szCs w:val="24"/>
        </w:rPr>
        <w:t xml:space="preserve"> - i</w:t>
      </w:r>
      <w:r w:rsidR="00C7753F" w:rsidRPr="00C7753F">
        <w:rPr>
          <w:rFonts w:ascii="Arial" w:hAnsi="Arial" w:cs="Arial"/>
          <w:sz w:val="24"/>
          <w:szCs w:val="24"/>
        </w:rPr>
        <w:t xml:space="preserve">nstall dragon teeth, red HFS and </w:t>
      </w:r>
      <w:r>
        <w:rPr>
          <w:rFonts w:ascii="Arial" w:hAnsi="Arial" w:cs="Arial"/>
          <w:sz w:val="24"/>
          <w:szCs w:val="24"/>
        </w:rPr>
        <w:t xml:space="preserve">slow </w:t>
      </w:r>
      <w:r w:rsidR="00C7753F" w:rsidRPr="00C7753F">
        <w:rPr>
          <w:rFonts w:ascii="Arial" w:hAnsi="Arial" w:cs="Arial"/>
          <w:sz w:val="24"/>
          <w:szCs w:val="24"/>
        </w:rPr>
        <w:t>markings</w:t>
      </w:r>
      <w:r>
        <w:rPr>
          <w:rFonts w:ascii="Arial" w:hAnsi="Arial" w:cs="Arial"/>
          <w:sz w:val="24"/>
          <w:szCs w:val="24"/>
        </w:rPr>
        <w:t>.</w:t>
      </w:r>
      <w:r w:rsidR="00C7753F" w:rsidRPr="00C7753F">
        <w:rPr>
          <w:rFonts w:ascii="Arial" w:hAnsi="Arial" w:cs="Arial"/>
          <w:sz w:val="24"/>
          <w:szCs w:val="24"/>
        </w:rPr>
        <w:cr/>
      </w:r>
      <w:r w:rsidR="00C7753F">
        <w:rPr>
          <w:rFonts w:ascii="Arial" w:hAnsi="Arial" w:cs="Arial"/>
          <w:sz w:val="24"/>
          <w:szCs w:val="24"/>
        </w:rPr>
        <w:t>(</w:t>
      </w:r>
      <w:r w:rsidR="00DE7904">
        <w:rPr>
          <w:rFonts w:ascii="Arial" w:hAnsi="Arial" w:cs="Arial"/>
          <w:sz w:val="24"/>
          <w:szCs w:val="24"/>
        </w:rPr>
        <w:t xml:space="preserve">Costs </w:t>
      </w:r>
      <w:proofErr w:type="spellStart"/>
      <w:r w:rsidR="00DE7904">
        <w:rPr>
          <w:rFonts w:ascii="Arial" w:hAnsi="Arial" w:cs="Arial"/>
          <w:sz w:val="24"/>
          <w:szCs w:val="24"/>
        </w:rPr>
        <w:t>a</w:t>
      </w:r>
      <w:r w:rsidR="00C7753F">
        <w:rPr>
          <w:rFonts w:ascii="Arial" w:hAnsi="Arial" w:cs="Arial"/>
          <w:sz w:val="24"/>
          <w:szCs w:val="24"/>
        </w:rPr>
        <w:t>pprox</w:t>
      </w:r>
      <w:proofErr w:type="spellEnd"/>
      <w:r w:rsidR="00C7753F">
        <w:rPr>
          <w:rFonts w:ascii="Arial" w:hAnsi="Arial" w:cs="Arial"/>
          <w:sz w:val="24"/>
          <w:szCs w:val="24"/>
        </w:rPr>
        <w:t xml:space="preserve"> 2.5k</w:t>
      </w:r>
      <w:r w:rsidR="00FE43F2">
        <w:rPr>
          <w:rFonts w:ascii="Arial" w:hAnsi="Arial" w:cs="Arial"/>
          <w:sz w:val="24"/>
          <w:szCs w:val="24"/>
        </w:rPr>
        <w:t>)</w:t>
      </w:r>
    </w:p>
    <w:p w14:paraId="44437229" w14:textId="16170ADC" w:rsidR="0062605D" w:rsidRDefault="00E85A4F" w:rsidP="00233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RCC’s Mr </w:t>
      </w:r>
      <w:r w:rsidR="0062605D">
        <w:rPr>
          <w:rFonts w:ascii="Arial" w:hAnsi="Arial" w:cs="Arial"/>
          <w:sz w:val="24"/>
          <w:szCs w:val="24"/>
        </w:rPr>
        <w:t>Paul Slater, a highway</w:t>
      </w:r>
      <w:r w:rsidR="00521116">
        <w:rPr>
          <w:rFonts w:ascii="Arial" w:hAnsi="Arial" w:cs="Arial"/>
          <w:sz w:val="24"/>
          <w:szCs w:val="24"/>
        </w:rPr>
        <w:t xml:space="preserve"> </w:t>
      </w:r>
      <w:r w:rsidR="0062605D">
        <w:rPr>
          <w:rFonts w:ascii="Arial" w:hAnsi="Arial" w:cs="Arial"/>
          <w:sz w:val="24"/>
          <w:szCs w:val="24"/>
        </w:rPr>
        <w:t>engine</w:t>
      </w:r>
      <w:r w:rsidR="00DE7904">
        <w:rPr>
          <w:rFonts w:ascii="Arial" w:hAnsi="Arial" w:cs="Arial"/>
          <w:sz w:val="24"/>
          <w:szCs w:val="24"/>
        </w:rPr>
        <w:t>e</w:t>
      </w:r>
      <w:r w:rsidR="0062605D">
        <w:rPr>
          <w:rFonts w:ascii="Arial" w:hAnsi="Arial" w:cs="Arial"/>
          <w:sz w:val="24"/>
          <w:szCs w:val="24"/>
        </w:rPr>
        <w:t>r</w:t>
      </w:r>
      <w:r w:rsidR="00521116">
        <w:rPr>
          <w:rFonts w:ascii="Arial" w:hAnsi="Arial" w:cs="Arial"/>
          <w:sz w:val="24"/>
          <w:szCs w:val="24"/>
        </w:rPr>
        <w:t>,</w:t>
      </w:r>
      <w:r w:rsidR="0062605D">
        <w:rPr>
          <w:rFonts w:ascii="Arial" w:hAnsi="Arial" w:cs="Arial"/>
          <w:sz w:val="24"/>
          <w:szCs w:val="24"/>
        </w:rPr>
        <w:t xml:space="preserve"> </w:t>
      </w:r>
      <w:r w:rsidR="0020682D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proposed </w:t>
      </w:r>
      <w:r w:rsidR="0062605D">
        <w:rPr>
          <w:rFonts w:ascii="Arial" w:hAnsi="Arial" w:cs="Arial"/>
          <w:sz w:val="24"/>
          <w:szCs w:val="24"/>
        </w:rPr>
        <w:t>restricting the speed limit approach</w:t>
      </w:r>
      <w:r w:rsidR="00DE7904">
        <w:rPr>
          <w:rFonts w:ascii="Arial" w:hAnsi="Arial" w:cs="Arial"/>
          <w:sz w:val="24"/>
          <w:szCs w:val="24"/>
        </w:rPr>
        <w:t>ing</w:t>
      </w:r>
      <w:r w:rsidR="0062605D">
        <w:rPr>
          <w:rFonts w:ascii="Arial" w:hAnsi="Arial" w:cs="Arial"/>
          <w:sz w:val="24"/>
          <w:szCs w:val="24"/>
        </w:rPr>
        <w:t xml:space="preserve"> the village from the south and north ends </w:t>
      </w:r>
      <w:r w:rsidR="00DE7904">
        <w:rPr>
          <w:rFonts w:ascii="Arial" w:hAnsi="Arial" w:cs="Arial"/>
          <w:sz w:val="24"/>
          <w:szCs w:val="24"/>
        </w:rPr>
        <w:t>to</w:t>
      </w:r>
      <w:r w:rsidR="0062605D">
        <w:rPr>
          <w:rFonts w:ascii="Arial" w:hAnsi="Arial" w:cs="Arial"/>
          <w:sz w:val="24"/>
          <w:szCs w:val="24"/>
        </w:rPr>
        <w:t xml:space="preserve"> 40 mph before entering the </w:t>
      </w:r>
      <w:proofErr w:type="gramStart"/>
      <w:r w:rsidR="0062605D">
        <w:rPr>
          <w:rFonts w:ascii="Arial" w:hAnsi="Arial" w:cs="Arial"/>
          <w:sz w:val="24"/>
          <w:szCs w:val="24"/>
        </w:rPr>
        <w:t>30</w:t>
      </w:r>
      <w:r w:rsidR="00AF07C6">
        <w:rPr>
          <w:rFonts w:ascii="Arial" w:hAnsi="Arial" w:cs="Arial"/>
          <w:sz w:val="24"/>
          <w:szCs w:val="24"/>
        </w:rPr>
        <w:t xml:space="preserve"> </w:t>
      </w:r>
      <w:r w:rsidR="0062605D">
        <w:rPr>
          <w:rFonts w:ascii="Arial" w:hAnsi="Arial" w:cs="Arial"/>
          <w:sz w:val="24"/>
          <w:szCs w:val="24"/>
        </w:rPr>
        <w:t>mph</w:t>
      </w:r>
      <w:proofErr w:type="gramEnd"/>
      <w:r w:rsidR="0062605D">
        <w:rPr>
          <w:rFonts w:ascii="Arial" w:hAnsi="Arial" w:cs="Arial"/>
          <w:sz w:val="24"/>
          <w:szCs w:val="24"/>
        </w:rPr>
        <w:t xml:space="preserve"> zone.</w:t>
      </w:r>
    </w:p>
    <w:p w14:paraId="5CDB3F04" w14:textId="7D309015" w:rsidR="00EB0454" w:rsidRDefault="00521116" w:rsidP="00626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Slater </w:t>
      </w:r>
      <w:r w:rsidR="0062605D">
        <w:rPr>
          <w:rFonts w:ascii="Arial" w:hAnsi="Arial" w:cs="Arial"/>
          <w:sz w:val="24"/>
          <w:szCs w:val="24"/>
        </w:rPr>
        <w:t xml:space="preserve">has sent </w:t>
      </w:r>
      <w:r w:rsidR="00DE7904">
        <w:rPr>
          <w:rFonts w:ascii="Arial" w:hAnsi="Arial" w:cs="Arial"/>
          <w:sz w:val="24"/>
          <w:szCs w:val="24"/>
        </w:rPr>
        <w:t>his</w:t>
      </w:r>
      <w:r w:rsidR="0062605D">
        <w:rPr>
          <w:rFonts w:ascii="Arial" w:hAnsi="Arial" w:cs="Arial"/>
          <w:sz w:val="24"/>
          <w:szCs w:val="24"/>
        </w:rPr>
        <w:t xml:space="preserve"> revised plan to Leicester</w:t>
      </w:r>
      <w:r w:rsidR="00EB0454">
        <w:rPr>
          <w:rFonts w:ascii="Arial" w:hAnsi="Arial" w:cs="Arial"/>
          <w:sz w:val="24"/>
          <w:szCs w:val="24"/>
        </w:rPr>
        <w:t>shire</w:t>
      </w:r>
      <w:r w:rsidR="0062605D">
        <w:rPr>
          <w:rFonts w:ascii="Arial" w:hAnsi="Arial" w:cs="Arial"/>
          <w:sz w:val="24"/>
          <w:szCs w:val="24"/>
        </w:rPr>
        <w:t xml:space="preserve"> Police</w:t>
      </w:r>
      <w:r w:rsidR="00EB0454">
        <w:rPr>
          <w:rFonts w:ascii="Arial" w:hAnsi="Arial" w:cs="Arial"/>
          <w:sz w:val="24"/>
          <w:szCs w:val="24"/>
        </w:rPr>
        <w:t xml:space="preserve"> </w:t>
      </w:r>
      <w:r w:rsidR="0062605D" w:rsidRPr="0062605D">
        <w:rPr>
          <w:rFonts w:ascii="Arial" w:hAnsi="Arial" w:cs="Arial"/>
          <w:sz w:val="24"/>
          <w:szCs w:val="24"/>
        </w:rPr>
        <w:t>for comments re the installation of 40mph buffer zones</w:t>
      </w:r>
      <w:r w:rsidR="00EB0454">
        <w:rPr>
          <w:rFonts w:ascii="Arial" w:hAnsi="Arial" w:cs="Arial"/>
          <w:sz w:val="24"/>
          <w:szCs w:val="24"/>
        </w:rPr>
        <w:t xml:space="preserve">. </w:t>
      </w:r>
      <w:r w:rsidR="00852F30">
        <w:rPr>
          <w:rFonts w:ascii="Arial" w:hAnsi="Arial" w:cs="Arial"/>
          <w:sz w:val="24"/>
          <w:szCs w:val="24"/>
        </w:rPr>
        <w:t xml:space="preserve">The police officer with delegated responsibility for road safety issues in Rutland has been off work </w:t>
      </w:r>
      <w:proofErr w:type="gramStart"/>
      <w:r w:rsidR="00852F30">
        <w:rPr>
          <w:rFonts w:ascii="Arial" w:hAnsi="Arial" w:cs="Arial"/>
          <w:sz w:val="24"/>
          <w:szCs w:val="24"/>
        </w:rPr>
        <w:t>due, but</w:t>
      </w:r>
      <w:proofErr w:type="gramEnd"/>
      <w:r w:rsidR="00852F30">
        <w:rPr>
          <w:rFonts w:ascii="Arial" w:hAnsi="Arial" w:cs="Arial"/>
          <w:sz w:val="24"/>
          <w:szCs w:val="24"/>
        </w:rPr>
        <w:t xml:space="preserve"> is expected to resume his active role soon. If Mr Slater</w:t>
      </w:r>
      <w:r w:rsidR="00EB0454">
        <w:rPr>
          <w:rFonts w:ascii="Arial" w:hAnsi="Arial" w:cs="Arial"/>
          <w:sz w:val="24"/>
          <w:szCs w:val="24"/>
        </w:rPr>
        <w:t xml:space="preserve"> receives a favourable response from the Police, </w:t>
      </w:r>
      <w:r>
        <w:rPr>
          <w:rFonts w:ascii="Arial" w:hAnsi="Arial" w:cs="Arial"/>
          <w:sz w:val="24"/>
          <w:szCs w:val="24"/>
        </w:rPr>
        <w:t>Mr Slater</w:t>
      </w:r>
      <w:r w:rsidR="00EB0454">
        <w:rPr>
          <w:rFonts w:ascii="Arial" w:hAnsi="Arial" w:cs="Arial"/>
          <w:sz w:val="24"/>
          <w:szCs w:val="24"/>
        </w:rPr>
        <w:t xml:space="preserve"> will revise the proposed </w:t>
      </w:r>
      <w:r w:rsidR="0020682D">
        <w:rPr>
          <w:rFonts w:ascii="Arial" w:hAnsi="Arial" w:cs="Arial"/>
          <w:sz w:val="24"/>
          <w:szCs w:val="24"/>
        </w:rPr>
        <w:t>traffic calming measures</w:t>
      </w:r>
      <w:r w:rsidR="00EB0454">
        <w:rPr>
          <w:rFonts w:ascii="Arial" w:hAnsi="Arial" w:cs="Arial"/>
          <w:sz w:val="24"/>
          <w:szCs w:val="24"/>
        </w:rPr>
        <w:t xml:space="preserve"> for Lyddington.</w:t>
      </w:r>
    </w:p>
    <w:p w14:paraId="5F0C4967" w14:textId="62EE1D9C" w:rsidR="00233C9E" w:rsidRDefault="008A45B0" w:rsidP="00233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 Andrew Brown </w:t>
      </w:r>
      <w:r w:rsidR="00EB0454">
        <w:rPr>
          <w:rFonts w:ascii="Arial" w:hAnsi="Arial" w:cs="Arial"/>
          <w:sz w:val="24"/>
          <w:szCs w:val="24"/>
        </w:rPr>
        <w:t xml:space="preserve">has previously </w:t>
      </w:r>
      <w:r>
        <w:rPr>
          <w:rFonts w:ascii="Arial" w:hAnsi="Arial" w:cs="Arial"/>
          <w:sz w:val="24"/>
          <w:szCs w:val="24"/>
        </w:rPr>
        <w:t>agreed to petition for a review of the report’s recommendations</w:t>
      </w:r>
      <w:r w:rsidR="009F1578">
        <w:rPr>
          <w:rFonts w:ascii="Arial" w:hAnsi="Arial" w:cs="Arial"/>
          <w:sz w:val="24"/>
          <w:szCs w:val="24"/>
        </w:rPr>
        <w:t xml:space="preserve"> </w:t>
      </w:r>
      <w:r w:rsidR="00BB4AD0">
        <w:rPr>
          <w:rFonts w:ascii="Arial" w:hAnsi="Arial" w:cs="Arial"/>
          <w:sz w:val="24"/>
          <w:szCs w:val="24"/>
        </w:rPr>
        <w:t xml:space="preserve">with the support of </w:t>
      </w:r>
      <w:r w:rsidR="009F599F">
        <w:rPr>
          <w:rFonts w:ascii="Arial" w:hAnsi="Arial" w:cs="Arial"/>
          <w:sz w:val="24"/>
          <w:szCs w:val="24"/>
        </w:rPr>
        <w:t>Cllr Lucy Stephenson</w:t>
      </w:r>
      <w:r w:rsidR="00BB4AD0">
        <w:rPr>
          <w:rFonts w:ascii="Arial" w:hAnsi="Arial" w:cs="Arial"/>
          <w:sz w:val="24"/>
          <w:szCs w:val="24"/>
        </w:rPr>
        <w:t>.</w:t>
      </w:r>
      <w:r w:rsidR="000120CC">
        <w:rPr>
          <w:rFonts w:ascii="Arial" w:hAnsi="Arial" w:cs="Arial"/>
          <w:sz w:val="24"/>
          <w:szCs w:val="24"/>
        </w:rPr>
        <w:t xml:space="preserve"> </w:t>
      </w:r>
    </w:p>
    <w:p w14:paraId="2F46CB64" w14:textId="660A6F32" w:rsidR="00C109FD" w:rsidRPr="00C109FD" w:rsidRDefault="00521116" w:rsidP="00C109FD">
      <w:pPr>
        <w:rPr>
          <w:rFonts w:ascii="Arial" w:hAnsi="Arial" w:cs="Arial"/>
          <w:b/>
          <w:bCs/>
          <w:sz w:val="24"/>
          <w:szCs w:val="24"/>
        </w:rPr>
      </w:pPr>
      <w:r w:rsidRPr="00521116">
        <w:rPr>
          <w:rFonts w:ascii="Arial" w:hAnsi="Arial" w:cs="Arial"/>
          <w:b/>
          <w:bCs/>
          <w:sz w:val="24"/>
          <w:szCs w:val="24"/>
        </w:rPr>
        <w:t xml:space="preserve">Update </w:t>
      </w:r>
      <w:r>
        <w:rPr>
          <w:rFonts w:ascii="Arial" w:hAnsi="Arial" w:cs="Arial"/>
          <w:b/>
          <w:bCs/>
          <w:sz w:val="24"/>
          <w:szCs w:val="24"/>
        </w:rPr>
        <w:t>by</w:t>
      </w:r>
      <w:r w:rsidRPr="00521116">
        <w:rPr>
          <w:rFonts w:ascii="Arial" w:hAnsi="Arial" w:cs="Arial"/>
          <w:b/>
          <w:bCs/>
          <w:sz w:val="24"/>
          <w:szCs w:val="24"/>
        </w:rPr>
        <w:t xml:space="preserve"> Cllr Tony </w:t>
      </w:r>
      <w:proofErr w:type="spellStart"/>
      <w:r w:rsidRPr="00521116">
        <w:rPr>
          <w:rFonts w:ascii="Arial" w:hAnsi="Arial" w:cs="Arial"/>
          <w:b/>
          <w:bCs/>
          <w:sz w:val="24"/>
          <w:szCs w:val="24"/>
        </w:rPr>
        <w:t>Fowell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Cllr Geoff Macfarlane</w:t>
      </w:r>
    </w:p>
    <w:p w14:paraId="6B451139" w14:textId="69915085" w:rsidR="004C5F9C" w:rsidRPr="00C109FD" w:rsidRDefault="00C109FD" w:rsidP="00C109FD">
      <w:pPr>
        <w:rPr>
          <w:rFonts w:ascii="Arial" w:hAnsi="Arial" w:cs="Arial"/>
          <w:b/>
          <w:bCs/>
          <w:sz w:val="24"/>
          <w:szCs w:val="24"/>
        </w:rPr>
      </w:pPr>
      <w:r w:rsidRPr="00C109FD">
        <w:rPr>
          <w:rFonts w:ascii="Arial" w:hAnsi="Arial" w:cs="Arial"/>
          <w:b/>
          <w:bCs/>
          <w:sz w:val="24"/>
          <w:szCs w:val="24"/>
        </w:rPr>
        <w:t>Status ongoing</w:t>
      </w:r>
    </w:p>
    <w:p w14:paraId="62BD4285" w14:textId="77777777" w:rsidR="0083046B" w:rsidRDefault="0083046B" w:rsidP="00C109FD">
      <w:pPr>
        <w:rPr>
          <w:rFonts w:ascii="Arial" w:hAnsi="Arial" w:cs="Arial"/>
          <w:sz w:val="24"/>
          <w:szCs w:val="24"/>
        </w:rPr>
      </w:pPr>
    </w:p>
    <w:p w14:paraId="4B1C114D" w14:textId="11ADCEAC" w:rsidR="00882D50" w:rsidRPr="00882D50" w:rsidRDefault="00137AD4" w:rsidP="00233C9E">
      <w:pPr>
        <w:rPr>
          <w:rFonts w:ascii="Arial" w:hAnsi="Arial" w:cs="Arial"/>
          <w:b/>
          <w:bCs/>
          <w:sz w:val="28"/>
          <w:szCs w:val="28"/>
        </w:rPr>
      </w:pPr>
      <w:r w:rsidRPr="00137AD4">
        <w:rPr>
          <w:rFonts w:ascii="Arial" w:hAnsi="Arial" w:cs="Arial"/>
          <w:b/>
          <w:bCs/>
          <w:sz w:val="28"/>
          <w:szCs w:val="28"/>
        </w:rPr>
        <w:t>OTHER MATTERS</w:t>
      </w:r>
    </w:p>
    <w:p w14:paraId="47088CB8" w14:textId="2E0B5A84" w:rsidR="00377D41" w:rsidRDefault="00377D41" w:rsidP="00233C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WATER SUPPLY TO THE ALLOTMENTS</w:t>
      </w:r>
    </w:p>
    <w:p w14:paraId="240DBC35" w14:textId="2FAE7A91" w:rsidR="00660993" w:rsidRDefault="00AE02AC" w:rsidP="005102B4">
      <w:pPr>
        <w:rPr>
          <w:rFonts w:ascii="Arial" w:hAnsi="Arial" w:cs="Arial"/>
          <w:sz w:val="24"/>
          <w:szCs w:val="24"/>
        </w:rPr>
      </w:pPr>
      <w:r w:rsidRPr="00AE02AC">
        <w:rPr>
          <w:rFonts w:ascii="Arial" w:hAnsi="Arial" w:cs="Arial"/>
          <w:sz w:val="24"/>
          <w:szCs w:val="24"/>
        </w:rPr>
        <w:t xml:space="preserve">A suggestion was received from a parishioner for LPC to provide a water supply to the allotments. </w:t>
      </w:r>
      <w:r w:rsidR="0020682D">
        <w:rPr>
          <w:rFonts w:ascii="Arial" w:hAnsi="Arial" w:cs="Arial"/>
          <w:sz w:val="24"/>
          <w:szCs w:val="24"/>
        </w:rPr>
        <w:t>Still n</w:t>
      </w:r>
      <w:r w:rsidR="00EB0454">
        <w:rPr>
          <w:rFonts w:ascii="Arial" w:hAnsi="Arial" w:cs="Arial"/>
          <w:sz w:val="24"/>
          <w:szCs w:val="24"/>
        </w:rPr>
        <w:t xml:space="preserve">o response received yet from the </w:t>
      </w:r>
      <w:r w:rsidR="00530457">
        <w:rPr>
          <w:rFonts w:ascii="Arial" w:hAnsi="Arial" w:cs="Arial"/>
          <w:sz w:val="24"/>
          <w:szCs w:val="24"/>
        </w:rPr>
        <w:t xml:space="preserve">Severn Trent </w:t>
      </w:r>
      <w:r w:rsidR="00DB2831">
        <w:rPr>
          <w:rFonts w:ascii="Arial" w:hAnsi="Arial" w:cs="Arial"/>
          <w:sz w:val="24"/>
          <w:szCs w:val="24"/>
        </w:rPr>
        <w:t>team.</w:t>
      </w:r>
    </w:p>
    <w:p w14:paraId="401EA4AB" w14:textId="77777777" w:rsidR="00AE02AC" w:rsidRPr="00AE02AC" w:rsidRDefault="00AE02AC" w:rsidP="00AE02AC">
      <w:pPr>
        <w:rPr>
          <w:rFonts w:ascii="Arial" w:hAnsi="Arial" w:cs="Arial"/>
          <w:b/>
          <w:bCs/>
          <w:sz w:val="24"/>
          <w:szCs w:val="24"/>
        </w:rPr>
      </w:pPr>
      <w:r w:rsidRPr="00AE02AC">
        <w:rPr>
          <w:rFonts w:ascii="Arial" w:hAnsi="Arial" w:cs="Arial"/>
          <w:b/>
          <w:bCs/>
          <w:sz w:val="24"/>
          <w:szCs w:val="24"/>
        </w:rPr>
        <w:t>No further update</w:t>
      </w:r>
    </w:p>
    <w:p w14:paraId="495E25B4" w14:textId="03219293" w:rsidR="00AE02AC" w:rsidRDefault="00AE02AC" w:rsidP="00AE02AC">
      <w:pPr>
        <w:rPr>
          <w:rFonts w:ascii="Arial" w:hAnsi="Arial" w:cs="Arial"/>
          <w:b/>
          <w:bCs/>
          <w:sz w:val="24"/>
          <w:szCs w:val="24"/>
        </w:rPr>
      </w:pPr>
      <w:r w:rsidRPr="00AE02AC">
        <w:rPr>
          <w:rFonts w:ascii="Arial" w:hAnsi="Arial" w:cs="Arial"/>
          <w:b/>
          <w:bCs/>
          <w:sz w:val="24"/>
          <w:szCs w:val="24"/>
        </w:rPr>
        <w:t>Status ongoing</w:t>
      </w:r>
    </w:p>
    <w:p w14:paraId="09C69403" w14:textId="77777777" w:rsidR="00AD7B9C" w:rsidRPr="00AD7B9C" w:rsidRDefault="00AD7B9C" w:rsidP="00AD7B9C">
      <w:pPr>
        <w:rPr>
          <w:rFonts w:ascii="Arial" w:hAnsi="Arial" w:cs="Arial"/>
          <w:sz w:val="24"/>
          <w:szCs w:val="24"/>
        </w:rPr>
      </w:pPr>
    </w:p>
    <w:p w14:paraId="66889DA5" w14:textId="77777777" w:rsidR="00C963C3" w:rsidRDefault="00C963C3" w:rsidP="00C963C3">
      <w:pPr>
        <w:rPr>
          <w:rFonts w:ascii="Arial" w:hAnsi="Arial" w:cs="Arial"/>
          <w:b/>
          <w:bCs/>
          <w:sz w:val="24"/>
          <w:szCs w:val="24"/>
        </w:rPr>
      </w:pPr>
      <w:r w:rsidRPr="00C963C3">
        <w:rPr>
          <w:rFonts w:ascii="Arial" w:hAnsi="Arial" w:cs="Arial"/>
          <w:b/>
          <w:bCs/>
          <w:sz w:val="24"/>
          <w:szCs w:val="24"/>
        </w:rPr>
        <w:t xml:space="preserve">REDUCING ANTI-SOCIAL ACTIVITY </w:t>
      </w:r>
    </w:p>
    <w:p w14:paraId="1BD177E4" w14:textId="581FD344" w:rsidR="00EB0454" w:rsidRDefault="001035C9" w:rsidP="00C963C3">
      <w:pPr>
        <w:rPr>
          <w:rFonts w:ascii="Arial" w:hAnsi="Arial" w:cs="Arial"/>
          <w:sz w:val="24"/>
          <w:szCs w:val="24"/>
        </w:rPr>
      </w:pPr>
      <w:r w:rsidRPr="001035C9">
        <w:rPr>
          <w:rFonts w:ascii="Arial" w:hAnsi="Arial" w:cs="Arial"/>
          <w:sz w:val="24"/>
          <w:szCs w:val="24"/>
        </w:rPr>
        <w:t xml:space="preserve">LPC has liaised closely with local police, RCC officers and county councillors concerning the incidents of anti-social behaviour </w:t>
      </w:r>
      <w:r w:rsidR="00C963C3">
        <w:rPr>
          <w:rFonts w:ascii="Arial" w:hAnsi="Arial" w:cs="Arial"/>
          <w:sz w:val="24"/>
          <w:szCs w:val="24"/>
        </w:rPr>
        <w:t>that have been occurring on the Lyddington Playing Field area, car park and Chapel Lane.</w:t>
      </w:r>
      <w:r w:rsidRPr="001035C9">
        <w:rPr>
          <w:rFonts w:ascii="Arial" w:hAnsi="Arial" w:cs="Arial"/>
          <w:sz w:val="24"/>
          <w:szCs w:val="24"/>
        </w:rPr>
        <w:t xml:space="preserve"> </w:t>
      </w:r>
    </w:p>
    <w:p w14:paraId="57F8AADF" w14:textId="2F5989B8" w:rsidR="00852F30" w:rsidRDefault="00852F30" w:rsidP="00C96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meeting with RCC representatives and Western Power the </w:t>
      </w:r>
      <w:r w:rsidR="006A15E7">
        <w:rPr>
          <w:rFonts w:ascii="Arial" w:hAnsi="Arial" w:cs="Arial"/>
          <w:sz w:val="24"/>
          <w:szCs w:val="24"/>
        </w:rPr>
        <w:t>proposal</w:t>
      </w:r>
      <w:r>
        <w:rPr>
          <w:rFonts w:ascii="Arial" w:hAnsi="Arial" w:cs="Arial"/>
          <w:sz w:val="24"/>
          <w:szCs w:val="24"/>
        </w:rPr>
        <w:t xml:space="preserve"> is that</w:t>
      </w:r>
      <w:r w:rsidR="002068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LPC accepts </w:t>
      </w:r>
      <w:r w:rsidR="0020682D">
        <w:rPr>
          <w:rFonts w:ascii="Arial" w:hAnsi="Arial" w:cs="Arial"/>
          <w:sz w:val="24"/>
          <w:szCs w:val="24"/>
        </w:rPr>
        <w:t>Western Power’s offer</w:t>
      </w:r>
      <w:r>
        <w:rPr>
          <w:rFonts w:ascii="Arial" w:hAnsi="Arial" w:cs="Arial"/>
          <w:sz w:val="24"/>
          <w:szCs w:val="24"/>
        </w:rPr>
        <w:t xml:space="preserve"> to install a power supply and </w:t>
      </w:r>
      <w:r w:rsidR="006A15E7">
        <w:rPr>
          <w:rFonts w:ascii="Arial" w:hAnsi="Arial" w:cs="Arial"/>
          <w:sz w:val="24"/>
          <w:szCs w:val="24"/>
        </w:rPr>
        <w:t>the parish council funds</w:t>
      </w:r>
      <w:r>
        <w:rPr>
          <w:rFonts w:ascii="Arial" w:hAnsi="Arial" w:cs="Arial"/>
          <w:sz w:val="24"/>
          <w:szCs w:val="24"/>
        </w:rPr>
        <w:t xml:space="preserve"> </w:t>
      </w:r>
      <w:r w:rsidR="006A15E7">
        <w:rPr>
          <w:rFonts w:ascii="Arial" w:hAnsi="Arial" w:cs="Arial"/>
          <w:sz w:val="24"/>
          <w:szCs w:val="24"/>
        </w:rPr>
        <w:t>the installation of</w:t>
      </w:r>
      <w:r>
        <w:rPr>
          <w:rFonts w:ascii="Arial" w:hAnsi="Arial" w:cs="Arial"/>
          <w:sz w:val="24"/>
          <w:szCs w:val="24"/>
        </w:rPr>
        <w:t xml:space="preserve"> a movement sensitive lamp-post light that </w:t>
      </w:r>
      <w:r w:rsidR="007F3D8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ould provide support for a CCTV camera</w:t>
      </w:r>
      <w:r w:rsidR="007F3D87">
        <w:rPr>
          <w:rFonts w:ascii="Arial" w:hAnsi="Arial" w:cs="Arial"/>
          <w:sz w:val="24"/>
          <w:szCs w:val="24"/>
        </w:rPr>
        <w:t xml:space="preserve"> when required</w:t>
      </w:r>
      <w:r w:rsidR="006A15E7">
        <w:rPr>
          <w:rFonts w:ascii="Arial" w:hAnsi="Arial" w:cs="Arial"/>
          <w:sz w:val="24"/>
          <w:szCs w:val="24"/>
        </w:rPr>
        <w:t>. The camera</w:t>
      </w:r>
      <w:r w:rsidR="007F3D87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>operat</w:t>
      </w:r>
      <w:r w:rsidR="007F3D87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and data </w:t>
      </w:r>
      <w:r w:rsidR="007F3D87">
        <w:rPr>
          <w:rFonts w:ascii="Arial" w:hAnsi="Arial" w:cs="Arial"/>
          <w:sz w:val="24"/>
          <w:szCs w:val="24"/>
        </w:rPr>
        <w:t xml:space="preserve">would be </w:t>
      </w:r>
      <w:r>
        <w:rPr>
          <w:rFonts w:ascii="Arial" w:hAnsi="Arial" w:cs="Arial"/>
          <w:sz w:val="24"/>
          <w:szCs w:val="24"/>
        </w:rPr>
        <w:t>managed by RCC. In the meantime</w:t>
      </w:r>
      <w:r w:rsidR="007F3D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LPC </w:t>
      </w:r>
      <w:r w:rsidR="007F3D87">
        <w:rPr>
          <w:rFonts w:ascii="Arial" w:hAnsi="Arial" w:cs="Arial"/>
          <w:sz w:val="24"/>
          <w:szCs w:val="24"/>
        </w:rPr>
        <w:t xml:space="preserve">proposes to </w:t>
      </w:r>
      <w:r>
        <w:rPr>
          <w:rFonts w:ascii="Arial" w:hAnsi="Arial" w:cs="Arial"/>
          <w:sz w:val="24"/>
          <w:szCs w:val="24"/>
        </w:rPr>
        <w:t xml:space="preserve">install a </w:t>
      </w:r>
      <w:r w:rsidR="007F3D87">
        <w:rPr>
          <w:rFonts w:ascii="Arial" w:hAnsi="Arial" w:cs="Arial"/>
          <w:sz w:val="24"/>
          <w:szCs w:val="24"/>
        </w:rPr>
        <w:t xml:space="preserve">good quality </w:t>
      </w:r>
      <w:r>
        <w:rPr>
          <w:rFonts w:ascii="Arial" w:hAnsi="Arial" w:cs="Arial"/>
          <w:sz w:val="24"/>
          <w:szCs w:val="24"/>
        </w:rPr>
        <w:t>fake CCTV to act as a deterrent.</w:t>
      </w:r>
    </w:p>
    <w:p w14:paraId="23C26AA2" w14:textId="02D9BB28" w:rsidR="00852F30" w:rsidRDefault="00852F30" w:rsidP="00C96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further option is to close the carpark as a temporary measure when there have been incidents of anti-social behaviour. The cost for an individual retractable bollard would be </w:t>
      </w:r>
      <w:r w:rsidRPr="00852F30">
        <w:rPr>
          <w:rFonts w:ascii="Arial" w:hAnsi="Arial" w:cs="Arial"/>
          <w:sz w:val="24"/>
          <w:szCs w:val="24"/>
        </w:rPr>
        <w:t xml:space="preserve">£235 </w:t>
      </w:r>
      <w:proofErr w:type="spellStart"/>
      <w:r w:rsidRPr="00852F30">
        <w:rPr>
          <w:rFonts w:ascii="Arial" w:hAnsi="Arial" w:cs="Arial"/>
          <w:sz w:val="24"/>
          <w:szCs w:val="24"/>
        </w:rPr>
        <w:t>inc</w:t>
      </w:r>
      <w:proofErr w:type="spellEnd"/>
      <w:r w:rsidRPr="00852F30">
        <w:rPr>
          <w:rFonts w:ascii="Arial" w:hAnsi="Arial" w:cs="Arial"/>
          <w:sz w:val="24"/>
          <w:szCs w:val="24"/>
        </w:rPr>
        <w:t xml:space="preserve"> VAT</w:t>
      </w:r>
      <w:r>
        <w:rPr>
          <w:rFonts w:ascii="Arial" w:hAnsi="Arial" w:cs="Arial"/>
          <w:sz w:val="24"/>
          <w:szCs w:val="24"/>
        </w:rPr>
        <w:t>. The entrance would possibl</w:t>
      </w:r>
      <w:r w:rsidR="00B6226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require 3 bollards.</w:t>
      </w:r>
    </w:p>
    <w:p w14:paraId="4EF9A605" w14:textId="1D9241F6" w:rsidR="00116BF6" w:rsidRPr="00116BF6" w:rsidRDefault="00116BF6" w:rsidP="00116BF6">
      <w:pPr>
        <w:rPr>
          <w:rFonts w:ascii="Arial" w:hAnsi="Arial" w:cs="Arial"/>
          <w:b/>
          <w:bCs/>
          <w:sz w:val="24"/>
          <w:szCs w:val="24"/>
        </w:rPr>
      </w:pPr>
      <w:r w:rsidRPr="00116BF6">
        <w:rPr>
          <w:rFonts w:ascii="Arial" w:hAnsi="Arial" w:cs="Arial"/>
          <w:b/>
          <w:bCs/>
          <w:sz w:val="24"/>
          <w:szCs w:val="24"/>
        </w:rPr>
        <w:t xml:space="preserve">Update by </w:t>
      </w:r>
      <w:r w:rsidR="000F6036">
        <w:rPr>
          <w:rFonts w:ascii="Arial" w:hAnsi="Arial" w:cs="Arial"/>
          <w:b/>
          <w:bCs/>
          <w:sz w:val="24"/>
          <w:szCs w:val="24"/>
        </w:rPr>
        <w:t xml:space="preserve">Cllrs Tony </w:t>
      </w:r>
      <w:proofErr w:type="spellStart"/>
      <w:r w:rsidR="000F6036">
        <w:rPr>
          <w:rFonts w:ascii="Arial" w:hAnsi="Arial" w:cs="Arial"/>
          <w:b/>
          <w:bCs/>
          <w:sz w:val="24"/>
          <w:szCs w:val="24"/>
        </w:rPr>
        <w:t>Fowell</w:t>
      </w:r>
      <w:proofErr w:type="spellEnd"/>
      <w:r w:rsidR="000F6036">
        <w:rPr>
          <w:rFonts w:ascii="Arial" w:hAnsi="Arial" w:cs="Arial"/>
          <w:b/>
          <w:bCs/>
          <w:sz w:val="24"/>
          <w:szCs w:val="24"/>
        </w:rPr>
        <w:t xml:space="preserve">, Geoff Macfarlane and </w:t>
      </w:r>
      <w:r w:rsidRPr="00116BF6">
        <w:rPr>
          <w:rFonts w:ascii="Arial" w:hAnsi="Arial" w:cs="Arial"/>
          <w:b/>
          <w:bCs/>
          <w:sz w:val="24"/>
          <w:szCs w:val="24"/>
        </w:rPr>
        <w:t>parish clerk</w:t>
      </w:r>
    </w:p>
    <w:p w14:paraId="55ACDF0E" w14:textId="00AD9BF5" w:rsidR="003D1A7A" w:rsidRPr="003D1A7A" w:rsidRDefault="00116BF6" w:rsidP="00863801">
      <w:pPr>
        <w:rPr>
          <w:rFonts w:ascii="Arial" w:hAnsi="Arial" w:cs="Arial"/>
          <w:b/>
          <w:bCs/>
          <w:sz w:val="24"/>
          <w:szCs w:val="24"/>
        </w:rPr>
      </w:pPr>
      <w:r w:rsidRPr="00116BF6">
        <w:rPr>
          <w:rFonts w:ascii="Arial" w:hAnsi="Arial" w:cs="Arial"/>
          <w:b/>
          <w:bCs/>
          <w:sz w:val="24"/>
          <w:szCs w:val="24"/>
        </w:rPr>
        <w:t>Status ongoing</w:t>
      </w:r>
    </w:p>
    <w:sectPr w:rsidR="003D1A7A" w:rsidRPr="003D1A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8798" w14:textId="77777777" w:rsidR="00446AFC" w:rsidRDefault="00446AFC" w:rsidP="00C109FD">
      <w:pPr>
        <w:spacing w:after="0" w:line="240" w:lineRule="auto"/>
      </w:pPr>
      <w:r>
        <w:separator/>
      </w:r>
    </w:p>
  </w:endnote>
  <w:endnote w:type="continuationSeparator" w:id="0">
    <w:p w14:paraId="2E99E848" w14:textId="77777777" w:rsidR="00446AFC" w:rsidRDefault="00446AFC" w:rsidP="00C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348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87DE0" w14:textId="6FF3D6AF" w:rsidR="00C109FD" w:rsidRDefault="00C109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A06A4" w14:textId="77777777" w:rsidR="00C109FD" w:rsidRDefault="00C10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C9472" w14:textId="77777777" w:rsidR="00446AFC" w:rsidRDefault="00446AFC" w:rsidP="00C109FD">
      <w:pPr>
        <w:spacing w:after="0" w:line="240" w:lineRule="auto"/>
      </w:pPr>
      <w:r>
        <w:separator/>
      </w:r>
    </w:p>
  </w:footnote>
  <w:footnote w:type="continuationSeparator" w:id="0">
    <w:p w14:paraId="3711BC91" w14:textId="77777777" w:rsidR="00446AFC" w:rsidRDefault="00446AFC" w:rsidP="00C1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92B2A"/>
    <w:multiLevelType w:val="hybridMultilevel"/>
    <w:tmpl w:val="8D628F60"/>
    <w:lvl w:ilvl="0" w:tplc="01986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57"/>
    <w:rsid w:val="000120CC"/>
    <w:rsid w:val="000219E7"/>
    <w:rsid w:val="00027F47"/>
    <w:rsid w:val="00042F29"/>
    <w:rsid w:val="000536E6"/>
    <w:rsid w:val="00075A62"/>
    <w:rsid w:val="00075C9C"/>
    <w:rsid w:val="00082C90"/>
    <w:rsid w:val="00090E98"/>
    <w:rsid w:val="00096E26"/>
    <w:rsid w:val="000A5723"/>
    <w:rsid w:val="000A6342"/>
    <w:rsid w:val="000B0022"/>
    <w:rsid w:val="000C1F97"/>
    <w:rsid w:val="000E74F8"/>
    <w:rsid w:val="000F07B2"/>
    <w:rsid w:val="000F6036"/>
    <w:rsid w:val="001035C9"/>
    <w:rsid w:val="00116BF6"/>
    <w:rsid w:val="00124EA5"/>
    <w:rsid w:val="00125D0F"/>
    <w:rsid w:val="00130202"/>
    <w:rsid w:val="00137AD4"/>
    <w:rsid w:val="001B3F09"/>
    <w:rsid w:val="001D0AC8"/>
    <w:rsid w:val="001D3C01"/>
    <w:rsid w:val="001D7C43"/>
    <w:rsid w:val="002017E0"/>
    <w:rsid w:val="0020682D"/>
    <w:rsid w:val="00216C12"/>
    <w:rsid w:val="00233C9E"/>
    <w:rsid w:val="00235715"/>
    <w:rsid w:val="002814C4"/>
    <w:rsid w:val="00286027"/>
    <w:rsid w:val="002A38AA"/>
    <w:rsid w:val="002A42D9"/>
    <w:rsid w:val="002C4DAA"/>
    <w:rsid w:val="002E0CE5"/>
    <w:rsid w:val="002E4A22"/>
    <w:rsid w:val="00326E77"/>
    <w:rsid w:val="00336765"/>
    <w:rsid w:val="003564F9"/>
    <w:rsid w:val="003762D4"/>
    <w:rsid w:val="00377D41"/>
    <w:rsid w:val="00386902"/>
    <w:rsid w:val="00393D2C"/>
    <w:rsid w:val="003A6076"/>
    <w:rsid w:val="003B0C1B"/>
    <w:rsid w:val="003B6292"/>
    <w:rsid w:val="003C5A56"/>
    <w:rsid w:val="003D1A7A"/>
    <w:rsid w:val="003D536D"/>
    <w:rsid w:val="003F493C"/>
    <w:rsid w:val="00421DD3"/>
    <w:rsid w:val="0042227B"/>
    <w:rsid w:val="00433D57"/>
    <w:rsid w:val="00441ABB"/>
    <w:rsid w:val="00446AFC"/>
    <w:rsid w:val="00455F30"/>
    <w:rsid w:val="00461C38"/>
    <w:rsid w:val="004623DC"/>
    <w:rsid w:val="00472396"/>
    <w:rsid w:val="004A7B8A"/>
    <w:rsid w:val="004B6A16"/>
    <w:rsid w:val="004C36BA"/>
    <w:rsid w:val="004C5F9C"/>
    <w:rsid w:val="004D4F05"/>
    <w:rsid w:val="005102B4"/>
    <w:rsid w:val="00521116"/>
    <w:rsid w:val="00530457"/>
    <w:rsid w:val="00546C19"/>
    <w:rsid w:val="00564463"/>
    <w:rsid w:val="00567C4F"/>
    <w:rsid w:val="005A2B06"/>
    <w:rsid w:val="005B4D2B"/>
    <w:rsid w:val="005E63F0"/>
    <w:rsid w:val="005F369C"/>
    <w:rsid w:val="005F67B3"/>
    <w:rsid w:val="00601BFA"/>
    <w:rsid w:val="0062605D"/>
    <w:rsid w:val="00646BBE"/>
    <w:rsid w:val="006568DE"/>
    <w:rsid w:val="00660993"/>
    <w:rsid w:val="00671DFB"/>
    <w:rsid w:val="00676739"/>
    <w:rsid w:val="00685B5C"/>
    <w:rsid w:val="00694B09"/>
    <w:rsid w:val="006A15E7"/>
    <w:rsid w:val="006C2AAA"/>
    <w:rsid w:val="006D41AD"/>
    <w:rsid w:val="007123AD"/>
    <w:rsid w:val="007136E8"/>
    <w:rsid w:val="00736194"/>
    <w:rsid w:val="0074038F"/>
    <w:rsid w:val="007607AB"/>
    <w:rsid w:val="0077697D"/>
    <w:rsid w:val="007F3D87"/>
    <w:rsid w:val="0083046B"/>
    <w:rsid w:val="00840FDF"/>
    <w:rsid w:val="008455F4"/>
    <w:rsid w:val="00852F30"/>
    <w:rsid w:val="00860E45"/>
    <w:rsid w:val="00863801"/>
    <w:rsid w:val="00882D50"/>
    <w:rsid w:val="008A45B0"/>
    <w:rsid w:val="008C3140"/>
    <w:rsid w:val="008E0F89"/>
    <w:rsid w:val="008F737E"/>
    <w:rsid w:val="00907777"/>
    <w:rsid w:val="00917718"/>
    <w:rsid w:val="00920BBB"/>
    <w:rsid w:val="009249C1"/>
    <w:rsid w:val="00930098"/>
    <w:rsid w:val="00955F69"/>
    <w:rsid w:val="009861A9"/>
    <w:rsid w:val="009B6CE3"/>
    <w:rsid w:val="009F1578"/>
    <w:rsid w:val="009F599F"/>
    <w:rsid w:val="00A733C1"/>
    <w:rsid w:val="00A82260"/>
    <w:rsid w:val="00AA3AB7"/>
    <w:rsid w:val="00AB6EB9"/>
    <w:rsid w:val="00AC28A1"/>
    <w:rsid w:val="00AD7B9C"/>
    <w:rsid w:val="00AE02AC"/>
    <w:rsid w:val="00AF07C6"/>
    <w:rsid w:val="00B1663A"/>
    <w:rsid w:val="00B20A41"/>
    <w:rsid w:val="00B255B0"/>
    <w:rsid w:val="00B6226E"/>
    <w:rsid w:val="00B64FFE"/>
    <w:rsid w:val="00B727F0"/>
    <w:rsid w:val="00B84709"/>
    <w:rsid w:val="00BB2C8B"/>
    <w:rsid w:val="00BB41DC"/>
    <w:rsid w:val="00BB4AD0"/>
    <w:rsid w:val="00BC519D"/>
    <w:rsid w:val="00BF3580"/>
    <w:rsid w:val="00C06418"/>
    <w:rsid w:val="00C109FD"/>
    <w:rsid w:val="00C234EA"/>
    <w:rsid w:val="00C7753F"/>
    <w:rsid w:val="00C85C00"/>
    <w:rsid w:val="00C91E29"/>
    <w:rsid w:val="00C963C3"/>
    <w:rsid w:val="00CC23CB"/>
    <w:rsid w:val="00CE2434"/>
    <w:rsid w:val="00D53159"/>
    <w:rsid w:val="00D67BD9"/>
    <w:rsid w:val="00DB2831"/>
    <w:rsid w:val="00DD7C62"/>
    <w:rsid w:val="00DE7904"/>
    <w:rsid w:val="00E00899"/>
    <w:rsid w:val="00E275DB"/>
    <w:rsid w:val="00E402FE"/>
    <w:rsid w:val="00E5433E"/>
    <w:rsid w:val="00E543FC"/>
    <w:rsid w:val="00E57E95"/>
    <w:rsid w:val="00E60495"/>
    <w:rsid w:val="00E72122"/>
    <w:rsid w:val="00E85A4F"/>
    <w:rsid w:val="00E907DD"/>
    <w:rsid w:val="00EA4C62"/>
    <w:rsid w:val="00EB0454"/>
    <w:rsid w:val="00EB2AC5"/>
    <w:rsid w:val="00ED353E"/>
    <w:rsid w:val="00EE3B88"/>
    <w:rsid w:val="00F27957"/>
    <w:rsid w:val="00F40D69"/>
    <w:rsid w:val="00F474E9"/>
    <w:rsid w:val="00F749EE"/>
    <w:rsid w:val="00F94E69"/>
    <w:rsid w:val="00FA5078"/>
    <w:rsid w:val="00FB34A9"/>
    <w:rsid w:val="00FD13F5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23C7"/>
  <w15:chartTrackingRefBased/>
  <w15:docId w15:val="{FF809A56-E55E-4EBF-B1AA-36E07C1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FD"/>
  </w:style>
  <w:style w:type="paragraph" w:styleId="Footer">
    <w:name w:val="footer"/>
    <w:basedOn w:val="Normal"/>
    <w:link w:val="FooterChar"/>
    <w:uiPriority w:val="99"/>
    <w:unhideWhenUsed/>
    <w:rsid w:val="00C1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FD"/>
  </w:style>
  <w:style w:type="paragraph" w:styleId="BalloonText">
    <w:name w:val="Balloon Text"/>
    <w:basedOn w:val="Normal"/>
    <w:link w:val="BalloonTextChar"/>
    <w:uiPriority w:val="99"/>
    <w:semiHidden/>
    <w:unhideWhenUsed/>
    <w:rsid w:val="00BB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3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B2F0-EFA3-4F5D-83E9-A9B3AE42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42</cp:revision>
  <cp:lastPrinted>2020-10-30T14:40:00Z</cp:lastPrinted>
  <dcterms:created xsi:type="dcterms:W3CDTF">2020-10-29T16:28:00Z</dcterms:created>
  <dcterms:modified xsi:type="dcterms:W3CDTF">2021-01-08T12:39:00Z</dcterms:modified>
</cp:coreProperties>
</file>