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2AD9" w14:textId="77777777" w:rsidR="0036770D" w:rsidRPr="00874EE3" w:rsidRDefault="006302F1" w:rsidP="000E028E">
      <w:pPr>
        <w:jc w:val="center"/>
        <w:rPr>
          <w:rFonts w:ascii="Arial" w:hAnsi="Arial" w:cs="Arial"/>
          <w:b/>
          <w:sz w:val="32"/>
          <w:szCs w:val="32"/>
          <w:lang w:val="en-GB"/>
        </w:rPr>
      </w:pPr>
      <w:r w:rsidRPr="00874EE3">
        <w:rPr>
          <w:rFonts w:ascii="Arial" w:hAnsi="Arial" w:cs="Arial"/>
          <w:b/>
          <w:sz w:val="32"/>
          <w:szCs w:val="32"/>
          <w:lang w:val="en-GB"/>
        </w:rPr>
        <w:t>LYDDINGTON P</w:t>
      </w:r>
      <w:bookmarkStart w:id="0" w:name="_GoBack"/>
      <w:bookmarkEnd w:id="0"/>
      <w:r w:rsidRPr="00874EE3">
        <w:rPr>
          <w:rFonts w:ascii="Arial" w:hAnsi="Arial" w:cs="Arial"/>
          <w:b/>
          <w:sz w:val="32"/>
          <w:szCs w:val="32"/>
          <w:lang w:val="en-GB"/>
        </w:rPr>
        <w:t>ARISH COUNCIL</w:t>
      </w:r>
    </w:p>
    <w:p w14:paraId="4FE49ECC" w14:textId="77777777" w:rsidR="00B77DE5" w:rsidRPr="00874EE3" w:rsidRDefault="00B77DE5" w:rsidP="000E028E">
      <w:pPr>
        <w:jc w:val="center"/>
        <w:rPr>
          <w:rFonts w:ascii="Arial" w:hAnsi="Arial" w:cs="Arial"/>
          <w:b/>
          <w:sz w:val="22"/>
          <w:szCs w:val="22"/>
        </w:rPr>
      </w:pPr>
    </w:p>
    <w:p w14:paraId="10ACDB64" w14:textId="77777777" w:rsidR="00E9278E" w:rsidRPr="00D11091" w:rsidRDefault="00C26A77" w:rsidP="000E028E">
      <w:pPr>
        <w:jc w:val="center"/>
        <w:rPr>
          <w:rFonts w:ascii="Arial" w:hAnsi="Arial" w:cs="Arial"/>
          <w:b/>
          <w:szCs w:val="24"/>
        </w:rPr>
      </w:pPr>
      <w:r w:rsidRPr="00D11091">
        <w:rPr>
          <w:rFonts w:ascii="Arial" w:hAnsi="Arial" w:cs="Arial"/>
          <w:b/>
          <w:szCs w:val="24"/>
        </w:rPr>
        <w:t xml:space="preserve">SUMMARY </w:t>
      </w:r>
      <w:r w:rsidR="00E6111A" w:rsidRPr="00D11091">
        <w:rPr>
          <w:rFonts w:ascii="Arial" w:hAnsi="Arial" w:cs="Arial"/>
          <w:b/>
          <w:szCs w:val="24"/>
        </w:rPr>
        <w:t xml:space="preserve">REPORT </w:t>
      </w:r>
      <w:r w:rsidR="00B77DE5" w:rsidRPr="00D11091">
        <w:rPr>
          <w:rFonts w:ascii="Arial" w:hAnsi="Arial" w:cs="Arial"/>
          <w:b/>
          <w:szCs w:val="24"/>
        </w:rPr>
        <w:t xml:space="preserve">(INCLUDING FINANCES) </w:t>
      </w:r>
      <w:r w:rsidR="00E6111A" w:rsidRPr="00D11091">
        <w:rPr>
          <w:rFonts w:ascii="Arial" w:hAnsi="Arial" w:cs="Arial"/>
          <w:b/>
          <w:szCs w:val="24"/>
        </w:rPr>
        <w:t xml:space="preserve">FOR THE YEAR: </w:t>
      </w:r>
    </w:p>
    <w:p w14:paraId="526958A7" w14:textId="29EF4493" w:rsidR="007235BE" w:rsidRPr="00D11091" w:rsidRDefault="00C26A77" w:rsidP="000E028E">
      <w:pPr>
        <w:jc w:val="center"/>
        <w:rPr>
          <w:rFonts w:ascii="Arial" w:hAnsi="Arial" w:cs="Arial"/>
          <w:b/>
          <w:szCs w:val="24"/>
        </w:rPr>
      </w:pPr>
      <w:r w:rsidRPr="00D11091">
        <w:rPr>
          <w:rFonts w:ascii="Arial" w:hAnsi="Arial" w:cs="Arial"/>
          <w:b/>
          <w:szCs w:val="24"/>
        </w:rPr>
        <w:t xml:space="preserve">1 APRIL </w:t>
      </w:r>
      <w:r w:rsidR="0043057B" w:rsidRPr="00D11091">
        <w:rPr>
          <w:rFonts w:ascii="Arial" w:hAnsi="Arial" w:cs="Arial"/>
          <w:b/>
          <w:szCs w:val="24"/>
        </w:rPr>
        <w:t>20</w:t>
      </w:r>
      <w:r w:rsidR="007C6A80" w:rsidRPr="00D11091">
        <w:rPr>
          <w:rFonts w:ascii="Arial" w:hAnsi="Arial" w:cs="Arial"/>
          <w:b/>
          <w:szCs w:val="24"/>
        </w:rPr>
        <w:t>1</w:t>
      </w:r>
      <w:r w:rsidR="00AD225C" w:rsidRPr="00D11091">
        <w:rPr>
          <w:rFonts w:ascii="Arial" w:hAnsi="Arial" w:cs="Arial"/>
          <w:b/>
          <w:szCs w:val="24"/>
        </w:rPr>
        <w:t>9</w:t>
      </w:r>
      <w:r w:rsidRPr="00D11091">
        <w:rPr>
          <w:rFonts w:ascii="Arial" w:hAnsi="Arial" w:cs="Arial"/>
          <w:b/>
          <w:szCs w:val="24"/>
        </w:rPr>
        <w:t xml:space="preserve"> TO 31 MARCH </w:t>
      </w:r>
      <w:r w:rsidR="001C76C9" w:rsidRPr="00D11091">
        <w:rPr>
          <w:rFonts w:ascii="Arial" w:hAnsi="Arial" w:cs="Arial"/>
          <w:b/>
          <w:szCs w:val="24"/>
        </w:rPr>
        <w:t>20</w:t>
      </w:r>
      <w:r w:rsidR="00AD225C" w:rsidRPr="00D11091">
        <w:rPr>
          <w:rFonts w:ascii="Arial" w:hAnsi="Arial" w:cs="Arial"/>
          <w:b/>
          <w:szCs w:val="24"/>
        </w:rPr>
        <w:t>20</w:t>
      </w:r>
    </w:p>
    <w:p w14:paraId="2E7AE9E4" w14:textId="77777777" w:rsidR="00BC4754" w:rsidRDefault="00BC4754" w:rsidP="000E028E">
      <w:pPr>
        <w:jc w:val="center"/>
        <w:rPr>
          <w:rFonts w:ascii="Arial" w:hAnsi="Arial" w:cs="Arial"/>
          <w:b/>
          <w:sz w:val="22"/>
          <w:szCs w:val="22"/>
        </w:rPr>
      </w:pPr>
    </w:p>
    <w:p w14:paraId="3C6BA6E5" w14:textId="77777777" w:rsidR="007767F4" w:rsidRPr="0010600E" w:rsidRDefault="007767F4" w:rsidP="00B77DE5">
      <w:pPr>
        <w:rPr>
          <w:rFonts w:ascii="Arial" w:hAnsi="Arial" w:cs="Arial"/>
          <w:sz w:val="22"/>
          <w:szCs w:val="22"/>
        </w:rPr>
      </w:pPr>
    </w:p>
    <w:p w14:paraId="08EE7B95" w14:textId="3A277ADF" w:rsidR="00B77DE5" w:rsidRPr="0010600E" w:rsidRDefault="0010600E" w:rsidP="00B77DE5">
      <w:pPr>
        <w:rPr>
          <w:rFonts w:ascii="Arial" w:hAnsi="Arial" w:cs="Arial"/>
          <w:b/>
          <w:szCs w:val="24"/>
        </w:rPr>
      </w:pPr>
      <w:r w:rsidRPr="0010600E">
        <w:rPr>
          <w:rFonts w:ascii="Arial" w:hAnsi="Arial" w:cs="Arial"/>
          <w:b/>
          <w:szCs w:val="24"/>
        </w:rPr>
        <w:t>1.</w:t>
      </w:r>
      <w:r w:rsidRPr="0010600E">
        <w:rPr>
          <w:rFonts w:ascii="Arial" w:hAnsi="Arial" w:cs="Arial"/>
          <w:b/>
          <w:szCs w:val="24"/>
        </w:rPr>
        <w:tab/>
      </w:r>
      <w:r w:rsidR="000000C2" w:rsidRPr="0010600E">
        <w:rPr>
          <w:rFonts w:ascii="Arial" w:hAnsi="Arial" w:cs="Arial"/>
          <w:b/>
          <w:szCs w:val="24"/>
        </w:rPr>
        <w:t>C</w:t>
      </w:r>
      <w:r w:rsidR="004B1260" w:rsidRPr="0010600E">
        <w:rPr>
          <w:rFonts w:ascii="Arial" w:hAnsi="Arial" w:cs="Arial"/>
          <w:b/>
          <w:szCs w:val="24"/>
        </w:rPr>
        <w:t xml:space="preserve">HAIRMAN, COUNCILLORS AND CLERK </w:t>
      </w:r>
    </w:p>
    <w:p w14:paraId="69DEE91D" w14:textId="77777777" w:rsidR="004B1260" w:rsidRPr="0010600E" w:rsidRDefault="004B1260" w:rsidP="00B77DE5">
      <w:pPr>
        <w:rPr>
          <w:rFonts w:ascii="Arial" w:hAnsi="Arial" w:cs="Arial"/>
          <w:b/>
          <w:szCs w:val="24"/>
        </w:rPr>
      </w:pPr>
    </w:p>
    <w:p w14:paraId="4007B52E" w14:textId="3A944A0C" w:rsidR="005235FC" w:rsidRPr="0010600E" w:rsidRDefault="00CE0C5D" w:rsidP="004B1260">
      <w:pPr>
        <w:ind w:left="720"/>
        <w:rPr>
          <w:rFonts w:ascii="Arial" w:hAnsi="Arial" w:cs="Arial"/>
          <w:szCs w:val="24"/>
        </w:rPr>
      </w:pPr>
      <w:r w:rsidRPr="0010600E">
        <w:rPr>
          <w:rFonts w:ascii="Arial" w:hAnsi="Arial" w:cs="Arial"/>
          <w:szCs w:val="24"/>
        </w:rPr>
        <w:t xml:space="preserve">Lyddington Parish Council </w:t>
      </w:r>
      <w:r w:rsidR="00DC09E9" w:rsidRPr="0010600E">
        <w:rPr>
          <w:rFonts w:ascii="Arial" w:hAnsi="Arial" w:cs="Arial"/>
          <w:szCs w:val="24"/>
        </w:rPr>
        <w:t xml:space="preserve">(LPC) </w:t>
      </w:r>
      <w:r w:rsidRPr="0010600E">
        <w:rPr>
          <w:rFonts w:ascii="Arial" w:hAnsi="Arial" w:cs="Arial"/>
          <w:szCs w:val="24"/>
        </w:rPr>
        <w:t xml:space="preserve">is made up of seven </w:t>
      </w:r>
      <w:r w:rsidR="005C439A" w:rsidRPr="0010600E">
        <w:rPr>
          <w:rFonts w:ascii="Arial" w:hAnsi="Arial" w:cs="Arial"/>
          <w:szCs w:val="24"/>
        </w:rPr>
        <w:t>p</w:t>
      </w:r>
      <w:r w:rsidRPr="0010600E">
        <w:rPr>
          <w:rFonts w:ascii="Arial" w:hAnsi="Arial" w:cs="Arial"/>
          <w:szCs w:val="24"/>
        </w:rPr>
        <w:t xml:space="preserve">arish </w:t>
      </w:r>
      <w:r w:rsidR="005C439A" w:rsidRPr="0010600E">
        <w:rPr>
          <w:rFonts w:ascii="Arial" w:hAnsi="Arial" w:cs="Arial"/>
          <w:szCs w:val="24"/>
        </w:rPr>
        <w:t>c</w:t>
      </w:r>
      <w:r w:rsidRPr="0010600E">
        <w:rPr>
          <w:rFonts w:ascii="Arial" w:hAnsi="Arial" w:cs="Arial"/>
          <w:szCs w:val="24"/>
        </w:rPr>
        <w:t xml:space="preserve">ouncillors </w:t>
      </w:r>
      <w:r w:rsidR="00CE64C2" w:rsidRPr="0010600E">
        <w:rPr>
          <w:rFonts w:ascii="Arial" w:hAnsi="Arial" w:cs="Arial"/>
          <w:szCs w:val="24"/>
        </w:rPr>
        <w:t xml:space="preserve">who elect </w:t>
      </w:r>
      <w:r w:rsidR="005C439A" w:rsidRPr="0010600E">
        <w:rPr>
          <w:rFonts w:ascii="Arial" w:hAnsi="Arial" w:cs="Arial"/>
          <w:szCs w:val="24"/>
        </w:rPr>
        <w:t>the</w:t>
      </w:r>
      <w:r w:rsidR="00CE64C2" w:rsidRPr="0010600E">
        <w:rPr>
          <w:rFonts w:ascii="Arial" w:hAnsi="Arial" w:cs="Arial"/>
          <w:szCs w:val="24"/>
        </w:rPr>
        <w:t xml:space="preserve"> Chair and </w:t>
      </w:r>
      <w:r w:rsidR="00B0472A" w:rsidRPr="0010600E">
        <w:rPr>
          <w:rFonts w:ascii="Arial" w:hAnsi="Arial" w:cs="Arial"/>
          <w:szCs w:val="24"/>
        </w:rPr>
        <w:t>Deputy</w:t>
      </w:r>
      <w:r w:rsidR="00CE64C2" w:rsidRPr="0010600E">
        <w:rPr>
          <w:rFonts w:ascii="Arial" w:hAnsi="Arial" w:cs="Arial"/>
          <w:szCs w:val="24"/>
        </w:rPr>
        <w:t xml:space="preserve"> Chair. Fiona Buchanan acts as the Parish Clerk. Cllr Libby </w:t>
      </w:r>
      <w:proofErr w:type="spellStart"/>
      <w:r w:rsidR="00CE64C2" w:rsidRPr="0010600E">
        <w:rPr>
          <w:rFonts w:ascii="Arial" w:hAnsi="Arial" w:cs="Arial"/>
          <w:szCs w:val="24"/>
        </w:rPr>
        <w:t>Hobley</w:t>
      </w:r>
      <w:proofErr w:type="spellEnd"/>
      <w:r w:rsidR="00CE64C2" w:rsidRPr="0010600E">
        <w:rPr>
          <w:rFonts w:ascii="Arial" w:hAnsi="Arial" w:cs="Arial"/>
          <w:szCs w:val="24"/>
        </w:rPr>
        <w:t xml:space="preserve"> is the </w:t>
      </w:r>
      <w:r w:rsidR="005C439A" w:rsidRPr="0010600E">
        <w:rPr>
          <w:rFonts w:ascii="Arial" w:hAnsi="Arial" w:cs="Arial"/>
          <w:szCs w:val="24"/>
        </w:rPr>
        <w:t xml:space="preserve">current </w:t>
      </w:r>
      <w:r w:rsidR="00CE64C2" w:rsidRPr="0010600E">
        <w:rPr>
          <w:rFonts w:ascii="Arial" w:hAnsi="Arial" w:cs="Arial"/>
          <w:szCs w:val="24"/>
        </w:rPr>
        <w:t xml:space="preserve">Chair and Cllr Tony </w:t>
      </w:r>
      <w:proofErr w:type="spellStart"/>
      <w:r w:rsidR="00CE64C2" w:rsidRPr="0010600E">
        <w:rPr>
          <w:rFonts w:ascii="Arial" w:hAnsi="Arial" w:cs="Arial"/>
          <w:szCs w:val="24"/>
        </w:rPr>
        <w:t>Fowell</w:t>
      </w:r>
      <w:proofErr w:type="spellEnd"/>
      <w:r w:rsidR="00CE64C2" w:rsidRPr="0010600E">
        <w:rPr>
          <w:rFonts w:ascii="Arial" w:hAnsi="Arial" w:cs="Arial"/>
          <w:szCs w:val="24"/>
        </w:rPr>
        <w:t xml:space="preserve"> is the Vice Chair. The five other </w:t>
      </w:r>
      <w:r w:rsidR="005C439A" w:rsidRPr="0010600E">
        <w:rPr>
          <w:rFonts w:ascii="Arial" w:hAnsi="Arial" w:cs="Arial"/>
          <w:szCs w:val="24"/>
        </w:rPr>
        <w:t xml:space="preserve">parish </w:t>
      </w:r>
      <w:r w:rsidR="00CE64C2" w:rsidRPr="0010600E">
        <w:rPr>
          <w:rFonts w:ascii="Arial" w:hAnsi="Arial" w:cs="Arial"/>
          <w:szCs w:val="24"/>
        </w:rPr>
        <w:t xml:space="preserve">councillors are Holly East, </w:t>
      </w:r>
      <w:r w:rsidR="00AD225C" w:rsidRPr="0010600E">
        <w:rPr>
          <w:rFonts w:ascii="Arial" w:hAnsi="Arial" w:cs="Arial"/>
          <w:szCs w:val="24"/>
        </w:rPr>
        <w:t xml:space="preserve">Martin </w:t>
      </w:r>
      <w:proofErr w:type="spellStart"/>
      <w:r w:rsidR="00AD225C" w:rsidRPr="0010600E">
        <w:rPr>
          <w:rFonts w:ascii="Arial" w:hAnsi="Arial" w:cs="Arial"/>
          <w:szCs w:val="24"/>
        </w:rPr>
        <w:t>Fennemore</w:t>
      </w:r>
      <w:proofErr w:type="spellEnd"/>
      <w:r w:rsidR="00AD225C" w:rsidRPr="0010600E">
        <w:rPr>
          <w:rFonts w:ascii="Arial" w:hAnsi="Arial" w:cs="Arial"/>
          <w:szCs w:val="24"/>
        </w:rPr>
        <w:t xml:space="preserve">, Dinah </w:t>
      </w:r>
      <w:proofErr w:type="spellStart"/>
      <w:r w:rsidR="00AD225C" w:rsidRPr="0010600E">
        <w:rPr>
          <w:rFonts w:ascii="Arial" w:hAnsi="Arial" w:cs="Arial"/>
          <w:szCs w:val="24"/>
        </w:rPr>
        <w:t>Hurwood</w:t>
      </w:r>
      <w:proofErr w:type="spellEnd"/>
      <w:r w:rsidR="00AD225C" w:rsidRPr="0010600E">
        <w:rPr>
          <w:rFonts w:ascii="Arial" w:hAnsi="Arial" w:cs="Arial"/>
          <w:szCs w:val="24"/>
        </w:rPr>
        <w:t xml:space="preserve">, </w:t>
      </w:r>
      <w:r w:rsidR="00CE64C2" w:rsidRPr="0010600E">
        <w:rPr>
          <w:rFonts w:ascii="Arial" w:hAnsi="Arial" w:cs="Arial"/>
          <w:szCs w:val="24"/>
        </w:rPr>
        <w:t>Geoff M</w:t>
      </w:r>
      <w:r w:rsidR="005C439A" w:rsidRPr="0010600E">
        <w:rPr>
          <w:rFonts w:ascii="Arial" w:hAnsi="Arial" w:cs="Arial"/>
          <w:szCs w:val="24"/>
        </w:rPr>
        <w:t>acfarlane</w:t>
      </w:r>
      <w:r w:rsidR="00AD225C" w:rsidRPr="0010600E">
        <w:rPr>
          <w:rFonts w:ascii="Arial" w:hAnsi="Arial" w:cs="Arial"/>
          <w:szCs w:val="24"/>
        </w:rPr>
        <w:t xml:space="preserve"> and Barney </w:t>
      </w:r>
      <w:proofErr w:type="spellStart"/>
      <w:r w:rsidR="00AD225C" w:rsidRPr="0010600E">
        <w:rPr>
          <w:rFonts w:ascii="Arial" w:hAnsi="Arial" w:cs="Arial"/>
          <w:szCs w:val="24"/>
        </w:rPr>
        <w:t>Sturgess</w:t>
      </w:r>
      <w:proofErr w:type="spellEnd"/>
      <w:r w:rsidR="00AD225C" w:rsidRPr="0010600E">
        <w:rPr>
          <w:rFonts w:ascii="Arial" w:hAnsi="Arial" w:cs="Arial"/>
          <w:szCs w:val="24"/>
        </w:rPr>
        <w:t>.</w:t>
      </w:r>
      <w:r w:rsidR="005C439A" w:rsidRPr="0010600E">
        <w:rPr>
          <w:rFonts w:ascii="Arial" w:hAnsi="Arial" w:cs="Arial"/>
          <w:szCs w:val="24"/>
        </w:rPr>
        <w:t xml:space="preserve"> </w:t>
      </w:r>
    </w:p>
    <w:p w14:paraId="02BE8C71" w14:textId="77777777" w:rsidR="005C439A" w:rsidRPr="0010600E" w:rsidRDefault="005C439A" w:rsidP="00B77DE5">
      <w:pPr>
        <w:rPr>
          <w:rFonts w:ascii="Arial" w:hAnsi="Arial" w:cs="Arial"/>
          <w:szCs w:val="24"/>
        </w:rPr>
      </w:pPr>
    </w:p>
    <w:p w14:paraId="631E7FA6" w14:textId="65E973F7" w:rsidR="005C439A" w:rsidRPr="0010600E" w:rsidRDefault="005C439A" w:rsidP="004B1260">
      <w:pPr>
        <w:ind w:left="720"/>
        <w:rPr>
          <w:rFonts w:ascii="Arial" w:hAnsi="Arial" w:cs="Arial"/>
          <w:szCs w:val="24"/>
        </w:rPr>
      </w:pPr>
      <w:r w:rsidRPr="0010600E">
        <w:rPr>
          <w:rFonts w:ascii="Arial" w:hAnsi="Arial" w:cs="Arial"/>
          <w:szCs w:val="24"/>
        </w:rPr>
        <w:t xml:space="preserve">Local elections </w:t>
      </w:r>
      <w:r w:rsidR="003D4FE9" w:rsidRPr="0010600E">
        <w:rPr>
          <w:rFonts w:ascii="Arial" w:hAnsi="Arial" w:cs="Arial"/>
          <w:szCs w:val="24"/>
        </w:rPr>
        <w:t>took place in May 2</w:t>
      </w:r>
      <w:r w:rsidR="003D4FE9" w:rsidRPr="0010600E">
        <w:rPr>
          <w:rFonts w:ascii="Arial" w:hAnsi="Arial" w:cs="Arial"/>
          <w:szCs w:val="24"/>
          <w:vertAlign w:val="superscript"/>
        </w:rPr>
        <w:t>nd</w:t>
      </w:r>
      <w:proofErr w:type="gramStart"/>
      <w:r w:rsidR="00EB733A" w:rsidRPr="0010600E">
        <w:rPr>
          <w:rFonts w:ascii="Arial" w:hAnsi="Arial" w:cs="Arial"/>
          <w:szCs w:val="24"/>
          <w:vertAlign w:val="superscript"/>
        </w:rPr>
        <w:t xml:space="preserve"> </w:t>
      </w:r>
      <w:r w:rsidR="00EB733A" w:rsidRPr="0010600E">
        <w:rPr>
          <w:rFonts w:ascii="Arial" w:hAnsi="Arial" w:cs="Arial"/>
          <w:szCs w:val="24"/>
        </w:rPr>
        <w:t>2019</w:t>
      </w:r>
      <w:proofErr w:type="gramEnd"/>
      <w:r w:rsidR="00EB733A" w:rsidRPr="0010600E">
        <w:rPr>
          <w:rFonts w:ascii="Arial" w:hAnsi="Arial" w:cs="Arial"/>
          <w:szCs w:val="24"/>
        </w:rPr>
        <w:t xml:space="preserve"> </w:t>
      </w:r>
      <w:r w:rsidRPr="0010600E">
        <w:rPr>
          <w:rFonts w:ascii="Arial" w:hAnsi="Arial" w:cs="Arial"/>
          <w:szCs w:val="24"/>
        </w:rPr>
        <w:t xml:space="preserve">but the </w:t>
      </w:r>
      <w:r w:rsidR="003D4FE9" w:rsidRPr="0010600E">
        <w:rPr>
          <w:rFonts w:ascii="Arial" w:hAnsi="Arial" w:cs="Arial"/>
          <w:szCs w:val="24"/>
        </w:rPr>
        <w:t>election in Lyddington was</w:t>
      </w:r>
      <w:r w:rsidRPr="0010600E">
        <w:rPr>
          <w:rFonts w:ascii="Arial" w:hAnsi="Arial" w:cs="Arial"/>
          <w:szCs w:val="24"/>
        </w:rPr>
        <w:t xml:space="preserve"> uncontested as the number of candidates did not exceed the available </w:t>
      </w:r>
      <w:r w:rsidR="00DC09E9" w:rsidRPr="0010600E">
        <w:rPr>
          <w:rFonts w:ascii="Arial" w:hAnsi="Arial" w:cs="Arial"/>
          <w:szCs w:val="24"/>
        </w:rPr>
        <w:t xml:space="preserve">parish councillor </w:t>
      </w:r>
      <w:r w:rsidRPr="0010600E">
        <w:rPr>
          <w:rFonts w:ascii="Arial" w:hAnsi="Arial" w:cs="Arial"/>
          <w:szCs w:val="24"/>
        </w:rPr>
        <w:t xml:space="preserve">vacancies. </w:t>
      </w:r>
      <w:r w:rsidR="00C04B9C" w:rsidRPr="0010600E">
        <w:rPr>
          <w:rFonts w:ascii="Arial" w:hAnsi="Arial" w:cs="Arial"/>
          <w:szCs w:val="24"/>
        </w:rPr>
        <w:t xml:space="preserve">Parish councillor </w:t>
      </w:r>
      <w:r w:rsidR="00EB733A" w:rsidRPr="0010600E">
        <w:rPr>
          <w:rFonts w:ascii="Arial" w:hAnsi="Arial" w:cs="Arial"/>
          <w:szCs w:val="24"/>
        </w:rPr>
        <w:t xml:space="preserve">Martin </w:t>
      </w:r>
      <w:proofErr w:type="spellStart"/>
      <w:r w:rsidR="00EB733A" w:rsidRPr="0010600E">
        <w:rPr>
          <w:rFonts w:ascii="Arial" w:hAnsi="Arial" w:cs="Arial"/>
          <w:szCs w:val="24"/>
        </w:rPr>
        <w:t>Fennemore</w:t>
      </w:r>
      <w:proofErr w:type="spellEnd"/>
      <w:r w:rsidR="00EB733A" w:rsidRPr="0010600E">
        <w:rPr>
          <w:rFonts w:ascii="Arial" w:hAnsi="Arial" w:cs="Arial"/>
          <w:szCs w:val="24"/>
        </w:rPr>
        <w:t xml:space="preserve"> was welcome</w:t>
      </w:r>
      <w:r w:rsidR="00B0472A" w:rsidRPr="0010600E">
        <w:rPr>
          <w:rFonts w:ascii="Arial" w:hAnsi="Arial" w:cs="Arial"/>
          <w:szCs w:val="24"/>
        </w:rPr>
        <w:t>d</w:t>
      </w:r>
      <w:r w:rsidR="00EB733A" w:rsidRPr="0010600E">
        <w:rPr>
          <w:rFonts w:ascii="Arial" w:hAnsi="Arial" w:cs="Arial"/>
          <w:szCs w:val="24"/>
        </w:rPr>
        <w:t xml:space="preserve"> and co-opted on to </w:t>
      </w:r>
      <w:r w:rsidR="00C04B9C" w:rsidRPr="0010600E">
        <w:rPr>
          <w:rFonts w:ascii="Arial" w:hAnsi="Arial" w:cs="Arial"/>
          <w:szCs w:val="24"/>
        </w:rPr>
        <w:t xml:space="preserve">LPC </w:t>
      </w:r>
      <w:r w:rsidR="00EB733A" w:rsidRPr="0010600E">
        <w:rPr>
          <w:rFonts w:ascii="Arial" w:hAnsi="Arial" w:cs="Arial"/>
          <w:szCs w:val="24"/>
        </w:rPr>
        <w:t>in November 2019</w:t>
      </w:r>
      <w:r w:rsidR="00C04B9C" w:rsidRPr="0010600E">
        <w:rPr>
          <w:rFonts w:ascii="Arial" w:hAnsi="Arial" w:cs="Arial"/>
          <w:szCs w:val="24"/>
        </w:rPr>
        <w:t xml:space="preserve"> following the resignation of former parish councillor John Meadows</w:t>
      </w:r>
      <w:r w:rsidR="00EB733A" w:rsidRPr="0010600E">
        <w:rPr>
          <w:rFonts w:ascii="Arial" w:hAnsi="Arial" w:cs="Arial"/>
          <w:szCs w:val="24"/>
        </w:rPr>
        <w:t>.</w:t>
      </w:r>
    </w:p>
    <w:p w14:paraId="01A4FF79" w14:textId="31E97E17" w:rsidR="00C43877" w:rsidRPr="0010600E" w:rsidRDefault="00C43877" w:rsidP="00B77DE5">
      <w:pPr>
        <w:rPr>
          <w:rFonts w:ascii="Arial" w:hAnsi="Arial" w:cs="Arial"/>
          <w:szCs w:val="24"/>
        </w:rPr>
      </w:pPr>
    </w:p>
    <w:p w14:paraId="6597123B" w14:textId="0E4D990E" w:rsidR="00C43877" w:rsidRPr="0010600E" w:rsidRDefault="00C43877" w:rsidP="004B1260">
      <w:pPr>
        <w:ind w:firstLine="720"/>
        <w:rPr>
          <w:rFonts w:ascii="Arial" w:hAnsi="Arial" w:cs="Arial"/>
          <w:szCs w:val="24"/>
        </w:rPr>
      </w:pPr>
      <w:r w:rsidRPr="0010600E">
        <w:rPr>
          <w:rFonts w:ascii="Arial" w:hAnsi="Arial" w:cs="Arial"/>
          <w:szCs w:val="24"/>
        </w:rPr>
        <w:t>County Councillor Andrew Brown, independent, was elected to represent Lyddington.</w:t>
      </w:r>
    </w:p>
    <w:p w14:paraId="2413F0C7" w14:textId="77777777" w:rsidR="00040857" w:rsidRPr="0010600E" w:rsidRDefault="00040857" w:rsidP="00B77DE5">
      <w:pPr>
        <w:rPr>
          <w:rFonts w:ascii="Arial" w:hAnsi="Arial" w:cs="Arial"/>
          <w:szCs w:val="24"/>
        </w:rPr>
      </w:pPr>
    </w:p>
    <w:p w14:paraId="2C08DB3C" w14:textId="6DD43711" w:rsidR="00B77DE5" w:rsidRDefault="0010600E" w:rsidP="00B77DE5">
      <w:pPr>
        <w:rPr>
          <w:rFonts w:ascii="Arial" w:hAnsi="Arial" w:cs="Arial"/>
          <w:b/>
          <w:szCs w:val="24"/>
        </w:rPr>
      </w:pPr>
      <w:r>
        <w:rPr>
          <w:rFonts w:ascii="Arial" w:hAnsi="Arial" w:cs="Arial"/>
          <w:b/>
          <w:szCs w:val="24"/>
        </w:rPr>
        <w:t>2.</w:t>
      </w:r>
      <w:r>
        <w:rPr>
          <w:rFonts w:ascii="Arial" w:hAnsi="Arial" w:cs="Arial"/>
          <w:b/>
          <w:szCs w:val="24"/>
        </w:rPr>
        <w:tab/>
      </w:r>
      <w:r w:rsidR="00B77DE5" w:rsidRPr="0010600E">
        <w:rPr>
          <w:rFonts w:ascii="Arial" w:hAnsi="Arial" w:cs="Arial"/>
          <w:b/>
          <w:szCs w:val="24"/>
        </w:rPr>
        <w:t>P</w:t>
      </w:r>
      <w:r>
        <w:rPr>
          <w:rFonts w:ascii="Arial" w:hAnsi="Arial" w:cs="Arial"/>
          <w:b/>
          <w:szCs w:val="24"/>
        </w:rPr>
        <w:t xml:space="preserve">ARISH COUNCIL MEETINGS </w:t>
      </w:r>
    </w:p>
    <w:p w14:paraId="0151861C" w14:textId="77777777" w:rsidR="0010600E" w:rsidRPr="0010600E" w:rsidRDefault="0010600E" w:rsidP="00B77DE5">
      <w:pPr>
        <w:rPr>
          <w:rFonts w:ascii="Arial" w:hAnsi="Arial" w:cs="Arial"/>
          <w:b/>
          <w:szCs w:val="24"/>
        </w:rPr>
      </w:pPr>
    </w:p>
    <w:p w14:paraId="6ACF5793" w14:textId="413F586B" w:rsidR="00040857" w:rsidRPr="0010600E" w:rsidRDefault="00040857" w:rsidP="0010600E">
      <w:pPr>
        <w:ind w:left="720"/>
        <w:rPr>
          <w:rFonts w:ascii="Arial" w:hAnsi="Arial" w:cs="Arial"/>
          <w:szCs w:val="24"/>
        </w:rPr>
      </w:pPr>
      <w:r w:rsidRPr="0010600E">
        <w:rPr>
          <w:rFonts w:ascii="Arial" w:hAnsi="Arial" w:cs="Arial"/>
          <w:szCs w:val="24"/>
        </w:rPr>
        <w:t xml:space="preserve">During the year there </w:t>
      </w:r>
      <w:r w:rsidR="001D2276" w:rsidRPr="0010600E">
        <w:rPr>
          <w:rFonts w:ascii="Arial" w:hAnsi="Arial" w:cs="Arial"/>
          <w:szCs w:val="24"/>
        </w:rPr>
        <w:t>we</w:t>
      </w:r>
      <w:r w:rsidRPr="0010600E">
        <w:rPr>
          <w:rFonts w:ascii="Arial" w:hAnsi="Arial" w:cs="Arial"/>
          <w:szCs w:val="24"/>
        </w:rPr>
        <w:t>re s</w:t>
      </w:r>
      <w:r w:rsidR="00B77DE5" w:rsidRPr="0010600E">
        <w:rPr>
          <w:rFonts w:ascii="Arial" w:hAnsi="Arial" w:cs="Arial"/>
          <w:szCs w:val="24"/>
        </w:rPr>
        <w:t xml:space="preserve">ix </w:t>
      </w:r>
      <w:r w:rsidRPr="0010600E">
        <w:rPr>
          <w:rFonts w:ascii="Arial" w:hAnsi="Arial" w:cs="Arial"/>
          <w:szCs w:val="24"/>
        </w:rPr>
        <w:t>p</w:t>
      </w:r>
      <w:r w:rsidR="00B77DE5" w:rsidRPr="0010600E">
        <w:rPr>
          <w:rFonts w:ascii="Arial" w:hAnsi="Arial" w:cs="Arial"/>
          <w:szCs w:val="24"/>
        </w:rPr>
        <w:t xml:space="preserve">arish </w:t>
      </w:r>
      <w:r w:rsidRPr="0010600E">
        <w:rPr>
          <w:rFonts w:ascii="Arial" w:hAnsi="Arial" w:cs="Arial"/>
          <w:szCs w:val="24"/>
        </w:rPr>
        <w:t>c</w:t>
      </w:r>
      <w:r w:rsidR="00B77DE5" w:rsidRPr="0010600E">
        <w:rPr>
          <w:rFonts w:ascii="Arial" w:hAnsi="Arial" w:cs="Arial"/>
          <w:szCs w:val="24"/>
        </w:rPr>
        <w:t>ouncil meetings</w:t>
      </w:r>
      <w:r w:rsidR="00F77D67" w:rsidRPr="0010600E">
        <w:rPr>
          <w:rFonts w:ascii="Arial" w:hAnsi="Arial" w:cs="Arial"/>
          <w:szCs w:val="24"/>
        </w:rPr>
        <w:t xml:space="preserve"> </w:t>
      </w:r>
      <w:r w:rsidR="00B77DE5" w:rsidRPr="0010600E">
        <w:rPr>
          <w:rFonts w:ascii="Arial" w:hAnsi="Arial" w:cs="Arial"/>
          <w:szCs w:val="24"/>
        </w:rPr>
        <w:t xml:space="preserve">and one </w:t>
      </w:r>
      <w:r w:rsidRPr="0010600E">
        <w:rPr>
          <w:rFonts w:ascii="Arial" w:hAnsi="Arial" w:cs="Arial"/>
          <w:szCs w:val="24"/>
        </w:rPr>
        <w:t>a</w:t>
      </w:r>
      <w:r w:rsidR="00B77DE5" w:rsidRPr="0010600E">
        <w:rPr>
          <w:rFonts w:ascii="Arial" w:hAnsi="Arial" w:cs="Arial"/>
          <w:szCs w:val="24"/>
        </w:rPr>
        <w:t xml:space="preserve">nnual </w:t>
      </w:r>
      <w:r w:rsidRPr="0010600E">
        <w:rPr>
          <w:rFonts w:ascii="Arial" w:hAnsi="Arial" w:cs="Arial"/>
          <w:szCs w:val="24"/>
        </w:rPr>
        <w:t>p</w:t>
      </w:r>
      <w:r w:rsidR="00B77DE5" w:rsidRPr="0010600E">
        <w:rPr>
          <w:rFonts w:ascii="Arial" w:hAnsi="Arial" w:cs="Arial"/>
          <w:szCs w:val="24"/>
        </w:rPr>
        <w:t xml:space="preserve">arish </w:t>
      </w:r>
      <w:r w:rsidRPr="0010600E">
        <w:rPr>
          <w:rFonts w:ascii="Arial" w:hAnsi="Arial" w:cs="Arial"/>
          <w:szCs w:val="24"/>
        </w:rPr>
        <w:t>m</w:t>
      </w:r>
      <w:r w:rsidR="00B77DE5" w:rsidRPr="0010600E">
        <w:rPr>
          <w:rFonts w:ascii="Arial" w:hAnsi="Arial" w:cs="Arial"/>
          <w:szCs w:val="24"/>
        </w:rPr>
        <w:t xml:space="preserve">eeting held </w:t>
      </w:r>
      <w:r w:rsidR="001F7F70" w:rsidRPr="0010600E">
        <w:rPr>
          <w:rFonts w:ascii="Arial" w:hAnsi="Arial" w:cs="Arial"/>
          <w:szCs w:val="24"/>
        </w:rPr>
        <w:t xml:space="preserve">in the </w:t>
      </w:r>
      <w:r w:rsidR="00B77DE5" w:rsidRPr="0010600E">
        <w:rPr>
          <w:rFonts w:ascii="Arial" w:hAnsi="Arial" w:cs="Arial"/>
          <w:szCs w:val="24"/>
        </w:rPr>
        <w:t xml:space="preserve">Village Hall.  </w:t>
      </w:r>
      <w:r w:rsidR="002B09AF" w:rsidRPr="0010600E">
        <w:rPr>
          <w:rFonts w:ascii="Arial" w:hAnsi="Arial" w:cs="Arial"/>
          <w:szCs w:val="24"/>
        </w:rPr>
        <w:t xml:space="preserve">Meeting agendas </w:t>
      </w:r>
      <w:r w:rsidRPr="0010600E">
        <w:rPr>
          <w:rFonts w:ascii="Arial" w:hAnsi="Arial" w:cs="Arial"/>
          <w:szCs w:val="24"/>
        </w:rPr>
        <w:t xml:space="preserve">and a summary of the minutes </w:t>
      </w:r>
      <w:r w:rsidR="002B09AF" w:rsidRPr="0010600E">
        <w:rPr>
          <w:rFonts w:ascii="Arial" w:hAnsi="Arial" w:cs="Arial"/>
          <w:szCs w:val="24"/>
        </w:rPr>
        <w:t>are displayed on the village notice boards</w:t>
      </w:r>
      <w:r w:rsidR="00DC09E9" w:rsidRPr="0010600E">
        <w:rPr>
          <w:rFonts w:ascii="Arial" w:hAnsi="Arial" w:cs="Arial"/>
          <w:szCs w:val="24"/>
        </w:rPr>
        <w:t>.</w:t>
      </w:r>
      <w:r w:rsidR="002B09AF" w:rsidRPr="0010600E">
        <w:rPr>
          <w:rFonts w:ascii="Arial" w:hAnsi="Arial" w:cs="Arial"/>
          <w:szCs w:val="24"/>
        </w:rPr>
        <w:t xml:space="preserve"> </w:t>
      </w:r>
      <w:r w:rsidR="00DC09E9" w:rsidRPr="0010600E">
        <w:rPr>
          <w:rFonts w:ascii="Arial" w:hAnsi="Arial" w:cs="Arial"/>
          <w:szCs w:val="24"/>
        </w:rPr>
        <w:t>T</w:t>
      </w:r>
      <w:r w:rsidRPr="0010600E">
        <w:rPr>
          <w:rFonts w:ascii="Arial" w:hAnsi="Arial" w:cs="Arial"/>
          <w:szCs w:val="24"/>
        </w:rPr>
        <w:t xml:space="preserve">he full </w:t>
      </w:r>
      <w:r w:rsidR="002B09AF" w:rsidRPr="0010600E">
        <w:rPr>
          <w:rFonts w:ascii="Arial" w:hAnsi="Arial" w:cs="Arial"/>
          <w:szCs w:val="24"/>
        </w:rPr>
        <w:t xml:space="preserve">minutes </w:t>
      </w:r>
      <w:r w:rsidR="00DC09E9" w:rsidRPr="0010600E">
        <w:rPr>
          <w:rFonts w:ascii="Arial" w:hAnsi="Arial" w:cs="Arial"/>
          <w:szCs w:val="24"/>
        </w:rPr>
        <w:t xml:space="preserve">and agendas </w:t>
      </w:r>
      <w:r w:rsidR="002B09AF" w:rsidRPr="0010600E">
        <w:rPr>
          <w:rFonts w:ascii="Arial" w:hAnsi="Arial" w:cs="Arial"/>
          <w:szCs w:val="24"/>
        </w:rPr>
        <w:t>are available on the website</w:t>
      </w:r>
      <w:r w:rsidR="00DE7D02" w:rsidRPr="0010600E">
        <w:rPr>
          <w:rFonts w:ascii="Arial" w:hAnsi="Arial" w:cs="Arial"/>
          <w:szCs w:val="24"/>
        </w:rPr>
        <w:t xml:space="preserve">.  </w:t>
      </w:r>
      <w:r w:rsidRPr="0010600E">
        <w:rPr>
          <w:rFonts w:ascii="Arial" w:hAnsi="Arial" w:cs="Arial"/>
          <w:szCs w:val="24"/>
        </w:rPr>
        <w:t xml:space="preserve">The dates of future meetings are </w:t>
      </w:r>
      <w:r w:rsidR="00DC09E9" w:rsidRPr="0010600E">
        <w:rPr>
          <w:rFonts w:ascii="Arial" w:hAnsi="Arial" w:cs="Arial"/>
          <w:szCs w:val="24"/>
        </w:rPr>
        <w:t xml:space="preserve">also </w:t>
      </w:r>
      <w:r w:rsidRPr="0010600E">
        <w:rPr>
          <w:rFonts w:ascii="Arial" w:hAnsi="Arial" w:cs="Arial"/>
          <w:szCs w:val="24"/>
        </w:rPr>
        <w:t xml:space="preserve">displayed on the notice boards and website. </w:t>
      </w:r>
      <w:r w:rsidR="001F7F70" w:rsidRPr="0010600E">
        <w:rPr>
          <w:rFonts w:ascii="Arial" w:hAnsi="Arial" w:cs="Arial"/>
          <w:szCs w:val="24"/>
        </w:rPr>
        <w:t xml:space="preserve">Members of the </w:t>
      </w:r>
      <w:r w:rsidRPr="0010600E">
        <w:rPr>
          <w:rFonts w:ascii="Arial" w:hAnsi="Arial" w:cs="Arial"/>
          <w:szCs w:val="24"/>
        </w:rPr>
        <w:t>p</w:t>
      </w:r>
      <w:r w:rsidR="001F7F70" w:rsidRPr="0010600E">
        <w:rPr>
          <w:rFonts w:ascii="Arial" w:hAnsi="Arial" w:cs="Arial"/>
          <w:szCs w:val="24"/>
        </w:rPr>
        <w:t xml:space="preserve">arish are welcome to attend the meetings to ask questions and raise issues before the main business commences.  </w:t>
      </w:r>
    </w:p>
    <w:p w14:paraId="2F5F86E2" w14:textId="77777777" w:rsidR="00040857" w:rsidRPr="0010600E" w:rsidRDefault="00040857" w:rsidP="00B77DE5">
      <w:pPr>
        <w:rPr>
          <w:rFonts w:ascii="Arial" w:hAnsi="Arial" w:cs="Arial"/>
          <w:szCs w:val="24"/>
        </w:rPr>
      </w:pPr>
    </w:p>
    <w:p w14:paraId="7EC655E7" w14:textId="7F754E57" w:rsidR="00793716" w:rsidRDefault="0010600E" w:rsidP="00B77DE5">
      <w:pPr>
        <w:rPr>
          <w:rFonts w:ascii="Arial" w:hAnsi="Arial" w:cs="Arial"/>
          <w:b/>
          <w:szCs w:val="24"/>
        </w:rPr>
      </w:pPr>
      <w:r>
        <w:rPr>
          <w:rFonts w:ascii="Arial" w:hAnsi="Arial" w:cs="Arial"/>
          <w:b/>
          <w:szCs w:val="24"/>
        </w:rPr>
        <w:t xml:space="preserve">3. </w:t>
      </w:r>
      <w:r>
        <w:rPr>
          <w:rFonts w:ascii="Arial" w:hAnsi="Arial" w:cs="Arial"/>
          <w:b/>
          <w:szCs w:val="24"/>
        </w:rPr>
        <w:tab/>
        <w:t xml:space="preserve">WEBSITE </w:t>
      </w:r>
      <w:r w:rsidR="00E9278E" w:rsidRPr="0010600E">
        <w:rPr>
          <w:rFonts w:ascii="Arial" w:hAnsi="Arial" w:cs="Arial"/>
          <w:b/>
          <w:szCs w:val="24"/>
        </w:rPr>
        <w:t>(</w:t>
      </w:r>
      <w:hyperlink r:id="rId8" w:history="1">
        <w:r w:rsidR="0047711B" w:rsidRPr="0010600E">
          <w:rPr>
            <w:rFonts w:ascii="Arial" w:hAnsi="Arial" w:cs="Arial"/>
            <w:b/>
            <w:szCs w:val="24"/>
          </w:rPr>
          <w:t>www.lyddingtonpc.org.uk</w:t>
        </w:r>
      </w:hyperlink>
      <w:r w:rsidR="00E9278E" w:rsidRPr="0010600E">
        <w:rPr>
          <w:rFonts w:ascii="Arial" w:hAnsi="Arial" w:cs="Arial"/>
          <w:b/>
          <w:szCs w:val="24"/>
        </w:rPr>
        <w:t xml:space="preserve">) </w:t>
      </w:r>
    </w:p>
    <w:p w14:paraId="524B6607" w14:textId="77777777" w:rsidR="00D21647" w:rsidRPr="0010600E" w:rsidRDefault="00D21647" w:rsidP="00B77DE5">
      <w:pPr>
        <w:rPr>
          <w:rFonts w:ascii="Arial" w:hAnsi="Arial" w:cs="Arial"/>
          <w:b/>
          <w:szCs w:val="24"/>
        </w:rPr>
      </w:pPr>
    </w:p>
    <w:p w14:paraId="19DA7BE7" w14:textId="51F56B4D" w:rsidR="005B04E2" w:rsidRPr="0010600E" w:rsidRDefault="00B77DE5" w:rsidP="0010600E">
      <w:pPr>
        <w:ind w:left="720"/>
        <w:rPr>
          <w:rFonts w:ascii="Arial" w:hAnsi="Arial" w:cs="Arial"/>
          <w:szCs w:val="24"/>
        </w:rPr>
      </w:pPr>
      <w:r w:rsidRPr="0010600E">
        <w:rPr>
          <w:rFonts w:ascii="Arial" w:hAnsi="Arial" w:cs="Arial"/>
          <w:szCs w:val="24"/>
        </w:rPr>
        <w:t xml:space="preserve">The </w:t>
      </w:r>
      <w:r w:rsidR="00040857" w:rsidRPr="0010600E">
        <w:rPr>
          <w:rFonts w:ascii="Arial" w:hAnsi="Arial" w:cs="Arial"/>
          <w:szCs w:val="24"/>
        </w:rPr>
        <w:t>p</w:t>
      </w:r>
      <w:r w:rsidR="00DB398B" w:rsidRPr="0010600E">
        <w:rPr>
          <w:rFonts w:ascii="Arial" w:hAnsi="Arial" w:cs="Arial"/>
          <w:szCs w:val="24"/>
        </w:rPr>
        <w:t xml:space="preserve">arish </w:t>
      </w:r>
      <w:r w:rsidR="00040857" w:rsidRPr="0010600E">
        <w:rPr>
          <w:rFonts w:ascii="Arial" w:hAnsi="Arial" w:cs="Arial"/>
          <w:szCs w:val="24"/>
        </w:rPr>
        <w:t>c</w:t>
      </w:r>
      <w:r w:rsidR="00DB398B" w:rsidRPr="0010600E">
        <w:rPr>
          <w:rFonts w:ascii="Arial" w:hAnsi="Arial" w:cs="Arial"/>
          <w:szCs w:val="24"/>
        </w:rPr>
        <w:t xml:space="preserve">ouncil </w:t>
      </w:r>
      <w:r w:rsidRPr="0010600E">
        <w:rPr>
          <w:rFonts w:ascii="Arial" w:hAnsi="Arial" w:cs="Arial"/>
          <w:szCs w:val="24"/>
        </w:rPr>
        <w:t xml:space="preserve">website </w:t>
      </w:r>
      <w:r w:rsidR="005B04E2" w:rsidRPr="0010600E">
        <w:rPr>
          <w:rFonts w:ascii="Arial" w:hAnsi="Arial" w:cs="Arial"/>
          <w:szCs w:val="24"/>
        </w:rPr>
        <w:t>features</w:t>
      </w:r>
      <w:r w:rsidR="006570A2" w:rsidRPr="0010600E">
        <w:rPr>
          <w:rFonts w:ascii="Arial" w:hAnsi="Arial" w:cs="Arial"/>
          <w:szCs w:val="24"/>
        </w:rPr>
        <w:t xml:space="preserve"> up to date details on the work of </w:t>
      </w:r>
      <w:r w:rsidR="001D2276" w:rsidRPr="0010600E">
        <w:rPr>
          <w:rFonts w:ascii="Arial" w:hAnsi="Arial" w:cs="Arial"/>
          <w:szCs w:val="24"/>
        </w:rPr>
        <w:t>LPC</w:t>
      </w:r>
      <w:r w:rsidR="006570A2" w:rsidRPr="0010600E">
        <w:rPr>
          <w:rFonts w:ascii="Arial" w:hAnsi="Arial" w:cs="Arial"/>
          <w:szCs w:val="24"/>
        </w:rPr>
        <w:t xml:space="preserve">. </w:t>
      </w:r>
      <w:r w:rsidR="00DE540D" w:rsidRPr="0010600E">
        <w:rPr>
          <w:rFonts w:ascii="Arial" w:hAnsi="Arial" w:cs="Arial"/>
          <w:szCs w:val="24"/>
        </w:rPr>
        <w:t xml:space="preserve">Since the introduction of </w:t>
      </w:r>
      <w:r w:rsidR="00384A7E" w:rsidRPr="0010600E">
        <w:rPr>
          <w:rFonts w:ascii="Arial" w:hAnsi="Arial" w:cs="Arial"/>
          <w:szCs w:val="24"/>
        </w:rPr>
        <w:t xml:space="preserve">the </w:t>
      </w:r>
      <w:r w:rsidR="00DE540D" w:rsidRPr="0010600E">
        <w:rPr>
          <w:rFonts w:ascii="Arial" w:hAnsi="Arial" w:cs="Arial"/>
          <w:szCs w:val="24"/>
        </w:rPr>
        <w:t xml:space="preserve">General Data Protection Regulation (GDPR) there is a </w:t>
      </w:r>
      <w:r w:rsidR="005B04E2" w:rsidRPr="0010600E">
        <w:rPr>
          <w:rFonts w:ascii="Arial" w:hAnsi="Arial" w:cs="Arial"/>
          <w:szCs w:val="24"/>
        </w:rPr>
        <w:t xml:space="preserve">published privacy policy. </w:t>
      </w:r>
      <w:r w:rsidR="00920D5C" w:rsidRPr="0010600E">
        <w:rPr>
          <w:rFonts w:ascii="Arial" w:hAnsi="Arial" w:cs="Arial"/>
          <w:szCs w:val="24"/>
        </w:rPr>
        <w:t xml:space="preserve">Information and questions can be sent to </w:t>
      </w:r>
      <w:r w:rsidR="00384A7E" w:rsidRPr="0010600E">
        <w:rPr>
          <w:rFonts w:ascii="Arial" w:hAnsi="Arial" w:cs="Arial"/>
          <w:szCs w:val="24"/>
        </w:rPr>
        <w:t xml:space="preserve">the </w:t>
      </w:r>
      <w:r w:rsidR="00920D5C" w:rsidRPr="0010600E">
        <w:rPr>
          <w:rFonts w:ascii="Arial" w:hAnsi="Arial" w:cs="Arial"/>
          <w:szCs w:val="24"/>
        </w:rPr>
        <w:t xml:space="preserve">parish clerk through the </w:t>
      </w:r>
      <w:r w:rsidR="00384A7E" w:rsidRPr="0010600E">
        <w:rPr>
          <w:rFonts w:ascii="Arial" w:hAnsi="Arial" w:cs="Arial"/>
          <w:szCs w:val="24"/>
        </w:rPr>
        <w:t xml:space="preserve">website’s </w:t>
      </w:r>
      <w:r w:rsidR="00920D5C" w:rsidRPr="0010600E">
        <w:rPr>
          <w:rFonts w:ascii="Arial" w:hAnsi="Arial" w:cs="Arial"/>
          <w:szCs w:val="24"/>
        </w:rPr>
        <w:t>contact page</w:t>
      </w:r>
      <w:r w:rsidR="00384A7E" w:rsidRPr="0010600E">
        <w:rPr>
          <w:rFonts w:ascii="Arial" w:hAnsi="Arial" w:cs="Arial"/>
          <w:szCs w:val="24"/>
        </w:rPr>
        <w:t xml:space="preserve"> for discussion and consideration </w:t>
      </w:r>
      <w:r w:rsidR="00920D5C" w:rsidRPr="0010600E">
        <w:rPr>
          <w:rFonts w:ascii="Arial" w:hAnsi="Arial" w:cs="Arial"/>
          <w:szCs w:val="24"/>
        </w:rPr>
        <w:t xml:space="preserve">at the next </w:t>
      </w:r>
      <w:r w:rsidR="001D2276" w:rsidRPr="0010600E">
        <w:rPr>
          <w:rFonts w:ascii="Arial" w:hAnsi="Arial" w:cs="Arial"/>
          <w:szCs w:val="24"/>
        </w:rPr>
        <w:t>LPC</w:t>
      </w:r>
      <w:r w:rsidR="00920D5C" w:rsidRPr="0010600E">
        <w:rPr>
          <w:rFonts w:ascii="Arial" w:hAnsi="Arial" w:cs="Arial"/>
          <w:szCs w:val="24"/>
        </w:rPr>
        <w:t xml:space="preserve"> meeting.</w:t>
      </w:r>
      <w:r w:rsidR="00EB733A" w:rsidRPr="0010600E">
        <w:rPr>
          <w:rFonts w:ascii="Arial" w:hAnsi="Arial" w:cs="Arial"/>
          <w:szCs w:val="24"/>
        </w:rPr>
        <w:t xml:space="preserve"> </w:t>
      </w:r>
    </w:p>
    <w:p w14:paraId="6DCFFF7E" w14:textId="77777777" w:rsidR="005B04E2" w:rsidRPr="0010600E" w:rsidRDefault="005B04E2" w:rsidP="00B77DE5">
      <w:pPr>
        <w:rPr>
          <w:rFonts w:ascii="Arial" w:hAnsi="Arial" w:cs="Arial"/>
          <w:szCs w:val="24"/>
        </w:rPr>
      </w:pPr>
    </w:p>
    <w:p w14:paraId="5F8975EA" w14:textId="3195EF4A" w:rsidR="00EC6EC4" w:rsidRDefault="007D24C0" w:rsidP="00B77DE5">
      <w:pPr>
        <w:rPr>
          <w:rFonts w:ascii="Arial" w:hAnsi="Arial" w:cs="Arial"/>
          <w:b/>
          <w:szCs w:val="24"/>
        </w:rPr>
      </w:pPr>
      <w:r>
        <w:rPr>
          <w:rFonts w:ascii="Arial" w:hAnsi="Arial" w:cs="Arial"/>
          <w:b/>
          <w:szCs w:val="24"/>
        </w:rPr>
        <w:t>4.</w:t>
      </w:r>
      <w:r>
        <w:rPr>
          <w:rFonts w:ascii="Arial" w:hAnsi="Arial" w:cs="Arial"/>
          <w:b/>
          <w:szCs w:val="24"/>
        </w:rPr>
        <w:tab/>
        <w:t xml:space="preserve">PLAYING FIELD AND PLAY PARK </w:t>
      </w:r>
    </w:p>
    <w:p w14:paraId="6009AE11" w14:textId="77777777" w:rsidR="00D21647" w:rsidRPr="0010600E" w:rsidRDefault="00D21647" w:rsidP="00B77DE5">
      <w:pPr>
        <w:rPr>
          <w:rFonts w:ascii="Arial" w:hAnsi="Arial" w:cs="Arial"/>
          <w:b/>
          <w:szCs w:val="24"/>
        </w:rPr>
      </w:pPr>
    </w:p>
    <w:p w14:paraId="278AA2EC" w14:textId="3BD5054E" w:rsidR="003D4FE9" w:rsidRPr="0010600E" w:rsidRDefault="00876DC5" w:rsidP="007D24C0">
      <w:pPr>
        <w:ind w:left="720"/>
        <w:rPr>
          <w:rFonts w:ascii="Arial" w:hAnsi="Arial" w:cs="Arial"/>
          <w:szCs w:val="24"/>
        </w:rPr>
      </w:pPr>
      <w:r w:rsidRPr="0010600E">
        <w:rPr>
          <w:rFonts w:ascii="Arial" w:hAnsi="Arial" w:cs="Arial"/>
          <w:szCs w:val="24"/>
        </w:rPr>
        <w:t>T</w:t>
      </w:r>
      <w:r w:rsidR="00AD1FD8" w:rsidRPr="0010600E">
        <w:rPr>
          <w:rFonts w:ascii="Arial" w:hAnsi="Arial" w:cs="Arial"/>
          <w:szCs w:val="24"/>
        </w:rPr>
        <w:t xml:space="preserve">he </w:t>
      </w:r>
      <w:r w:rsidR="00532268" w:rsidRPr="0010600E">
        <w:rPr>
          <w:rFonts w:ascii="Arial" w:hAnsi="Arial" w:cs="Arial"/>
          <w:szCs w:val="24"/>
        </w:rPr>
        <w:t>p</w:t>
      </w:r>
      <w:r w:rsidRPr="0010600E">
        <w:rPr>
          <w:rFonts w:ascii="Arial" w:hAnsi="Arial" w:cs="Arial"/>
          <w:szCs w:val="24"/>
        </w:rPr>
        <w:t xml:space="preserve">lay </w:t>
      </w:r>
      <w:r w:rsidR="00532268" w:rsidRPr="0010600E">
        <w:rPr>
          <w:rFonts w:ascii="Arial" w:hAnsi="Arial" w:cs="Arial"/>
          <w:szCs w:val="24"/>
        </w:rPr>
        <w:t>p</w:t>
      </w:r>
      <w:r w:rsidR="00AD1FD8" w:rsidRPr="0010600E">
        <w:rPr>
          <w:rFonts w:ascii="Arial" w:hAnsi="Arial" w:cs="Arial"/>
          <w:szCs w:val="24"/>
        </w:rPr>
        <w:t>ark</w:t>
      </w:r>
      <w:r w:rsidR="001B12B5" w:rsidRPr="0010600E">
        <w:rPr>
          <w:rFonts w:ascii="Arial" w:hAnsi="Arial" w:cs="Arial"/>
          <w:szCs w:val="24"/>
        </w:rPr>
        <w:t xml:space="preserve"> </w:t>
      </w:r>
      <w:r w:rsidR="001B54AD" w:rsidRPr="0010600E">
        <w:rPr>
          <w:rFonts w:ascii="Arial" w:hAnsi="Arial" w:cs="Arial"/>
          <w:szCs w:val="24"/>
        </w:rPr>
        <w:t>remains popular with</w:t>
      </w:r>
      <w:r w:rsidR="00AD1FD8" w:rsidRPr="0010600E">
        <w:rPr>
          <w:rFonts w:ascii="Arial" w:hAnsi="Arial" w:cs="Arial"/>
          <w:szCs w:val="24"/>
        </w:rPr>
        <w:t xml:space="preserve"> </w:t>
      </w:r>
      <w:r w:rsidR="004079CB" w:rsidRPr="0010600E">
        <w:rPr>
          <w:rFonts w:ascii="Arial" w:hAnsi="Arial" w:cs="Arial"/>
          <w:szCs w:val="24"/>
        </w:rPr>
        <w:t xml:space="preserve">the </w:t>
      </w:r>
      <w:r w:rsidR="00AD1FD8" w:rsidRPr="0010600E">
        <w:rPr>
          <w:rFonts w:ascii="Arial" w:hAnsi="Arial" w:cs="Arial"/>
          <w:szCs w:val="24"/>
        </w:rPr>
        <w:t xml:space="preserve">children </w:t>
      </w:r>
      <w:r w:rsidR="004079CB" w:rsidRPr="0010600E">
        <w:rPr>
          <w:rFonts w:ascii="Arial" w:hAnsi="Arial" w:cs="Arial"/>
          <w:szCs w:val="24"/>
        </w:rPr>
        <w:t xml:space="preserve">of </w:t>
      </w:r>
      <w:r w:rsidR="00AD1FD8" w:rsidRPr="0010600E">
        <w:rPr>
          <w:rFonts w:ascii="Arial" w:hAnsi="Arial" w:cs="Arial"/>
          <w:szCs w:val="24"/>
        </w:rPr>
        <w:t>the village</w:t>
      </w:r>
      <w:r w:rsidR="004079CB" w:rsidRPr="0010600E">
        <w:rPr>
          <w:rFonts w:ascii="Arial" w:hAnsi="Arial" w:cs="Arial"/>
          <w:szCs w:val="24"/>
        </w:rPr>
        <w:t xml:space="preserve"> a</w:t>
      </w:r>
      <w:r w:rsidRPr="0010600E">
        <w:rPr>
          <w:rFonts w:ascii="Arial" w:hAnsi="Arial" w:cs="Arial"/>
          <w:szCs w:val="24"/>
        </w:rPr>
        <w:t>s well as attracting</w:t>
      </w:r>
      <w:r w:rsidR="001B12B5" w:rsidRPr="0010600E">
        <w:rPr>
          <w:rFonts w:ascii="Arial" w:hAnsi="Arial" w:cs="Arial"/>
          <w:szCs w:val="24"/>
        </w:rPr>
        <w:t xml:space="preserve"> families </w:t>
      </w:r>
      <w:r w:rsidR="004079CB" w:rsidRPr="0010600E">
        <w:rPr>
          <w:rFonts w:ascii="Arial" w:hAnsi="Arial" w:cs="Arial"/>
          <w:szCs w:val="24"/>
        </w:rPr>
        <w:t xml:space="preserve">from further afield. </w:t>
      </w:r>
      <w:r w:rsidR="00A47877" w:rsidRPr="0010600E">
        <w:rPr>
          <w:rFonts w:ascii="Arial" w:hAnsi="Arial" w:cs="Arial"/>
          <w:szCs w:val="24"/>
        </w:rPr>
        <w:t xml:space="preserve">Monthly safety inspections of the play equipment </w:t>
      </w:r>
      <w:r w:rsidR="00384A7E" w:rsidRPr="0010600E">
        <w:rPr>
          <w:rFonts w:ascii="Arial" w:hAnsi="Arial" w:cs="Arial"/>
          <w:szCs w:val="24"/>
        </w:rPr>
        <w:t xml:space="preserve">are </w:t>
      </w:r>
      <w:r w:rsidR="00A47877" w:rsidRPr="0010600E">
        <w:rPr>
          <w:rFonts w:ascii="Arial" w:hAnsi="Arial" w:cs="Arial"/>
          <w:szCs w:val="24"/>
        </w:rPr>
        <w:t>carried out</w:t>
      </w:r>
      <w:r w:rsidR="00384A7E" w:rsidRPr="0010600E">
        <w:rPr>
          <w:rFonts w:ascii="Arial" w:hAnsi="Arial" w:cs="Arial"/>
          <w:szCs w:val="24"/>
        </w:rPr>
        <w:t xml:space="preserve"> </w:t>
      </w:r>
      <w:r w:rsidR="001D2276" w:rsidRPr="0010600E">
        <w:rPr>
          <w:rFonts w:ascii="Arial" w:hAnsi="Arial" w:cs="Arial"/>
          <w:szCs w:val="24"/>
        </w:rPr>
        <w:t xml:space="preserve">by a trained member of LPC </w:t>
      </w:r>
      <w:r w:rsidR="00920D5C" w:rsidRPr="0010600E">
        <w:rPr>
          <w:rFonts w:ascii="Arial" w:hAnsi="Arial" w:cs="Arial"/>
          <w:szCs w:val="24"/>
        </w:rPr>
        <w:t xml:space="preserve">and the parish council </w:t>
      </w:r>
      <w:r w:rsidR="00532268" w:rsidRPr="0010600E">
        <w:rPr>
          <w:rFonts w:ascii="Arial" w:hAnsi="Arial" w:cs="Arial"/>
          <w:szCs w:val="24"/>
        </w:rPr>
        <w:t xml:space="preserve">also </w:t>
      </w:r>
      <w:r w:rsidR="00920D5C" w:rsidRPr="0010600E">
        <w:rPr>
          <w:rFonts w:ascii="Arial" w:hAnsi="Arial" w:cs="Arial"/>
          <w:szCs w:val="24"/>
        </w:rPr>
        <w:t>commission an annual inspection by a</w:t>
      </w:r>
      <w:r w:rsidR="001C3327" w:rsidRPr="0010600E">
        <w:rPr>
          <w:rFonts w:ascii="Arial" w:hAnsi="Arial" w:cs="Arial"/>
          <w:szCs w:val="24"/>
        </w:rPr>
        <w:t xml:space="preserve">n </w:t>
      </w:r>
      <w:r w:rsidR="00920D5C" w:rsidRPr="0010600E">
        <w:rPr>
          <w:rFonts w:ascii="Arial" w:hAnsi="Arial" w:cs="Arial"/>
          <w:szCs w:val="24"/>
        </w:rPr>
        <w:t xml:space="preserve">equipment inspection engineer. </w:t>
      </w:r>
      <w:r w:rsidR="004079CB" w:rsidRPr="0010600E">
        <w:rPr>
          <w:rFonts w:ascii="Arial" w:hAnsi="Arial" w:cs="Arial"/>
          <w:szCs w:val="24"/>
        </w:rPr>
        <w:t xml:space="preserve"> </w:t>
      </w:r>
      <w:r w:rsidR="003D4FE9" w:rsidRPr="0010600E">
        <w:rPr>
          <w:rFonts w:ascii="Arial" w:hAnsi="Arial" w:cs="Arial"/>
          <w:szCs w:val="24"/>
        </w:rPr>
        <w:t xml:space="preserve">LPC has agreed that an additional operational check will be carried out </w:t>
      </w:r>
      <w:r w:rsidR="002116D3" w:rsidRPr="0010600E">
        <w:rPr>
          <w:rFonts w:ascii="Arial" w:hAnsi="Arial" w:cs="Arial"/>
          <w:szCs w:val="24"/>
        </w:rPr>
        <w:t xml:space="preserve">during the year </w:t>
      </w:r>
      <w:r w:rsidR="003D4FE9" w:rsidRPr="0010600E">
        <w:rPr>
          <w:rFonts w:ascii="Arial" w:hAnsi="Arial" w:cs="Arial"/>
          <w:szCs w:val="24"/>
        </w:rPr>
        <w:t>to ensure the play equipment meets current safety standards.</w:t>
      </w:r>
    </w:p>
    <w:p w14:paraId="64BC7396" w14:textId="77777777" w:rsidR="00EB733A" w:rsidRPr="0010600E" w:rsidRDefault="00EB733A" w:rsidP="00B77DE5">
      <w:pPr>
        <w:rPr>
          <w:rFonts w:ascii="Arial" w:hAnsi="Arial" w:cs="Arial"/>
          <w:szCs w:val="24"/>
        </w:rPr>
      </w:pPr>
    </w:p>
    <w:p w14:paraId="42DC20F4" w14:textId="41FBDC4A" w:rsidR="00EB733A" w:rsidRPr="0010600E" w:rsidRDefault="00EB733A" w:rsidP="007D24C0">
      <w:pPr>
        <w:ind w:left="720"/>
        <w:rPr>
          <w:rFonts w:ascii="Arial" w:hAnsi="Arial" w:cs="Arial"/>
          <w:szCs w:val="24"/>
        </w:rPr>
      </w:pPr>
      <w:r w:rsidRPr="0010600E">
        <w:rPr>
          <w:rFonts w:ascii="Arial" w:hAnsi="Arial" w:cs="Arial"/>
          <w:szCs w:val="24"/>
        </w:rPr>
        <w:t>The swings on the Green ha</w:t>
      </w:r>
      <w:r w:rsidR="002116D3" w:rsidRPr="0010600E">
        <w:rPr>
          <w:rFonts w:ascii="Arial" w:hAnsi="Arial" w:cs="Arial"/>
          <w:szCs w:val="24"/>
        </w:rPr>
        <w:t>ve</w:t>
      </w:r>
      <w:r w:rsidRPr="0010600E">
        <w:rPr>
          <w:rFonts w:ascii="Arial" w:hAnsi="Arial" w:cs="Arial"/>
          <w:szCs w:val="24"/>
        </w:rPr>
        <w:t xml:space="preserve"> been removed due to safety concerns highlighted in the annual inspection report. LPC decided to remove the swings as it was not possible to amend the problem at the present location. The costs of moving the swings to another, level location on the Green would be prohibitive, particularly given the age of the swings and, secondly, it would ultimately be disruptive to village events such as the fete.</w:t>
      </w:r>
    </w:p>
    <w:p w14:paraId="2C92FFF4" w14:textId="1E71F102" w:rsidR="00E80632" w:rsidRPr="0010600E" w:rsidRDefault="00E80632" w:rsidP="00B77DE5">
      <w:pPr>
        <w:rPr>
          <w:rFonts w:ascii="Arial" w:hAnsi="Arial" w:cs="Arial"/>
          <w:szCs w:val="24"/>
        </w:rPr>
      </w:pPr>
    </w:p>
    <w:p w14:paraId="1437AA81" w14:textId="61A139AA" w:rsidR="00E80632" w:rsidRPr="0010600E" w:rsidRDefault="00E80632" w:rsidP="007D24C0">
      <w:pPr>
        <w:ind w:left="720"/>
        <w:rPr>
          <w:rFonts w:ascii="Arial" w:hAnsi="Arial" w:cs="Arial"/>
          <w:szCs w:val="24"/>
        </w:rPr>
      </w:pPr>
      <w:r w:rsidRPr="0010600E">
        <w:rPr>
          <w:rFonts w:ascii="Arial" w:hAnsi="Arial" w:cs="Arial"/>
          <w:szCs w:val="24"/>
        </w:rPr>
        <w:lastRenderedPageBreak/>
        <w:t xml:space="preserve">LPC has agreed that the £5,750 from the Mary </w:t>
      </w:r>
      <w:proofErr w:type="spellStart"/>
      <w:r w:rsidRPr="0010600E">
        <w:rPr>
          <w:rFonts w:ascii="Arial" w:hAnsi="Arial" w:cs="Arial"/>
          <w:szCs w:val="24"/>
        </w:rPr>
        <w:t>Parnham</w:t>
      </w:r>
      <w:proofErr w:type="spellEnd"/>
      <w:r w:rsidRPr="0010600E">
        <w:rPr>
          <w:rFonts w:ascii="Arial" w:hAnsi="Arial" w:cs="Arial"/>
          <w:szCs w:val="24"/>
        </w:rPr>
        <w:t xml:space="preserve"> Trust should be put towards a project that would have lasting value for the village. Two possible suggestions are a new item of play equipment or a portable stage for the Village Hall. </w:t>
      </w:r>
    </w:p>
    <w:p w14:paraId="012E2A9E" w14:textId="6325AC8A" w:rsidR="002116D3" w:rsidRPr="0010600E" w:rsidRDefault="002116D3" w:rsidP="00E80632">
      <w:pPr>
        <w:rPr>
          <w:rFonts w:ascii="Arial" w:hAnsi="Arial" w:cs="Arial"/>
          <w:szCs w:val="24"/>
        </w:rPr>
      </w:pPr>
    </w:p>
    <w:p w14:paraId="37590C5E" w14:textId="5DE34100" w:rsidR="002116D3" w:rsidRPr="0010600E" w:rsidRDefault="002116D3" w:rsidP="007D24C0">
      <w:pPr>
        <w:ind w:left="720"/>
        <w:rPr>
          <w:rFonts w:ascii="Arial" w:hAnsi="Arial" w:cs="Arial"/>
          <w:szCs w:val="24"/>
        </w:rPr>
      </w:pPr>
      <w:r w:rsidRPr="0010600E">
        <w:rPr>
          <w:rFonts w:ascii="Arial" w:hAnsi="Arial" w:cs="Arial"/>
          <w:szCs w:val="24"/>
        </w:rPr>
        <w:t>Unfortunately, the play park is closed at present in line with Government advice on the COVID-19 outbreak.</w:t>
      </w:r>
    </w:p>
    <w:p w14:paraId="77AFCB6C" w14:textId="77F5B0C0" w:rsidR="00B5438F" w:rsidRPr="0010600E" w:rsidRDefault="001B54AD" w:rsidP="00B77DE5">
      <w:pPr>
        <w:rPr>
          <w:rFonts w:ascii="Arial" w:hAnsi="Arial" w:cs="Arial"/>
          <w:b/>
          <w:szCs w:val="24"/>
        </w:rPr>
      </w:pPr>
      <w:r w:rsidRPr="0010600E">
        <w:rPr>
          <w:rFonts w:ascii="Arial" w:hAnsi="Arial" w:cs="Arial"/>
          <w:szCs w:val="24"/>
        </w:rPr>
        <w:t xml:space="preserve"> </w:t>
      </w:r>
    </w:p>
    <w:p w14:paraId="2E1BF6AE" w14:textId="6E67A740" w:rsidR="00F73FD1" w:rsidRDefault="007D24C0" w:rsidP="00B77DE5">
      <w:pPr>
        <w:rPr>
          <w:rFonts w:ascii="Arial" w:hAnsi="Arial" w:cs="Arial"/>
          <w:b/>
          <w:szCs w:val="24"/>
        </w:rPr>
      </w:pPr>
      <w:r>
        <w:rPr>
          <w:rFonts w:ascii="Arial" w:hAnsi="Arial" w:cs="Arial"/>
          <w:b/>
          <w:szCs w:val="24"/>
        </w:rPr>
        <w:t>5.</w:t>
      </w:r>
      <w:r>
        <w:rPr>
          <w:rFonts w:ascii="Arial" w:hAnsi="Arial" w:cs="Arial"/>
          <w:b/>
          <w:szCs w:val="24"/>
        </w:rPr>
        <w:tab/>
      </w:r>
      <w:r w:rsidR="00F73FD1" w:rsidRPr="0010600E">
        <w:rPr>
          <w:rFonts w:ascii="Arial" w:hAnsi="Arial" w:cs="Arial"/>
          <w:b/>
          <w:szCs w:val="24"/>
        </w:rPr>
        <w:t>L</w:t>
      </w:r>
      <w:r>
        <w:rPr>
          <w:rFonts w:ascii="Arial" w:hAnsi="Arial" w:cs="Arial"/>
          <w:b/>
          <w:szCs w:val="24"/>
        </w:rPr>
        <w:t xml:space="preserve">YDDINGTON TENNIS </w:t>
      </w:r>
    </w:p>
    <w:p w14:paraId="198843BB" w14:textId="77777777" w:rsidR="00D21647" w:rsidRPr="0010600E" w:rsidRDefault="00D21647" w:rsidP="00B77DE5">
      <w:pPr>
        <w:rPr>
          <w:rFonts w:ascii="Arial" w:hAnsi="Arial" w:cs="Arial"/>
          <w:b/>
          <w:szCs w:val="24"/>
        </w:rPr>
      </w:pPr>
    </w:p>
    <w:p w14:paraId="01D34236" w14:textId="7857C8BF" w:rsidR="009C5DB3" w:rsidRPr="0010600E" w:rsidRDefault="001F028D" w:rsidP="007D24C0">
      <w:pPr>
        <w:ind w:left="720"/>
        <w:rPr>
          <w:rFonts w:ascii="Arial" w:hAnsi="Arial" w:cs="Arial"/>
          <w:color w:val="auto"/>
          <w:szCs w:val="24"/>
        </w:rPr>
      </w:pPr>
      <w:r w:rsidRPr="0010600E">
        <w:rPr>
          <w:rFonts w:ascii="Arial" w:hAnsi="Arial" w:cs="Arial"/>
          <w:color w:val="auto"/>
          <w:szCs w:val="24"/>
        </w:rPr>
        <w:t>Lyddington Tennis</w:t>
      </w:r>
      <w:r w:rsidR="00F528C5" w:rsidRPr="0010600E">
        <w:rPr>
          <w:rFonts w:ascii="Arial" w:hAnsi="Arial" w:cs="Arial"/>
          <w:color w:val="auto"/>
          <w:szCs w:val="24"/>
        </w:rPr>
        <w:t xml:space="preserve"> operate the tennis court on the playing field on behalf of the Parish Council.  Cllr Barn</w:t>
      </w:r>
      <w:r w:rsidR="00097045" w:rsidRPr="0010600E">
        <w:rPr>
          <w:rFonts w:ascii="Arial" w:hAnsi="Arial" w:cs="Arial"/>
          <w:color w:val="auto"/>
          <w:szCs w:val="24"/>
        </w:rPr>
        <w:t>e</w:t>
      </w:r>
      <w:r w:rsidR="00F528C5" w:rsidRPr="0010600E">
        <w:rPr>
          <w:rFonts w:ascii="Arial" w:hAnsi="Arial" w:cs="Arial"/>
          <w:color w:val="auto"/>
          <w:szCs w:val="24"/>
        </w:rPr>
        <w:t xml:space="preserve">y </w:t>
      </w:r>
      <w:proofErr w:type="spellStart"/>
      <w:r w:rsidR="00F528C5" w:rsidRPr="0010600E">
        <w:rPr>
          <w:rFonts w:ascii="Arial" w:hAnsi="Arial" w:cs="Arial"/>
          <w:color w:val="auto"/>
          <w:szCs w:val="24"/>
        </w:rPr>
        <w:t>Sturgess</w:t>
      </w:r>
      <w:proofErr w:type="spellEnd"/>
      <w:r w:rsidR="00F528C5" w:rsidRPr="0010600E">
        <w:rPr>
          <w:rFonts w:ascii="Arial" w:hAnsi="Arial" w:cs="Arial"/>
          <w:color w:val="auto"/>
          <w:szCs w:val="24"/>
        </w:rPr>
        <w:t xml:space="preserve"> </w:t>
      </w:r>
      <w:r w:rsidR="00007327" w:rsidRPr="0010600E">
        <w:rPr>
          <w:rFonts w:ascii="Arial" w:hAnsi="Arial" w:cs="Arial"/>
          <w:color w:val="auto"/>
          <w:szCs w:val="24"/>
        </w:rPr>
        <w:t>i</w:t>
      </w:r>
      <w:r w:rsidR="00F528C5" w:rsidRPr="0010600E">
        <w:rPr>
          <w:rFonts w:ascii="Arial" w:hAnsi="Arial" w:cs="Arial"/>
          <w:color w:val="auto"/>
          <w:szCs w:val="24"/>
        </w:rPr>
        <w:t xml:space="preserve">s the </w:t>
      </w:r>
      <w:r w:rsidR="001D2276" w:rsidRPr="0010600E">
        <w:rPr>
          <w:rFonts w:ascii="Arial" w:hAnsi="Arial" w:cs="Arial"/>
          <w:color w:val="auto"/>
          <w:szCs w:val="24"/>
        </w:rPr>
        <w:t>LPC</w:t>
      </w:r>
      <w:r w:rsidR="00F528C5" w:rsidRPr="0010600E">
        <w:rPr>
          <w:rFonts w:ascii="Arial" w:hAnsi="Arial" w:cs="Arial"/>
          <w:color w:val="auto"/>
          <w:szCs w:val="24"/>
        </w:rPr>
        <w:t xml:space="preserve"> representative on the Lyddington Tennis Committee.  </w:t>
      </w:r>
      <w:r w:rsidR="00384A7E" w:rsidRPr="0010600E">
        <w:rPr>
          <w:rFonts w:ascii="Arial" w:hAnsi="Arial" w:cs="Arial"/>
          <w:color w:val="auto"/>
          <w:szCs w:val="24"/>
        </w:rPr>
        <w:t>M</w:t>
      </w:r>
      <w:r w:rsidR="00920D5C" w:rsidRPr="0010600E">
        <w:rPr>
          <w:rFonts w:ascii="Arial" w:hAnsi="Arial" w:cs="Arial"/>
          <w:color w:val="auto"/>
          <w:szCs w:val="24"/>
        </w:rPr>
        <w:t>embers of Lyddington Tennis now</w:t>
      </w:r>
      <w:r w:rsidR="00384A7E" w:rsidRPr="0010600E">
        <w:rPr>
          <w:rFonts w:ascii="Arial" w:hAnsi="Arial" w:cs="Arial"/>
          <w:color w:val="auto"/>
          <w:szCs w:val="24"/>
        </w:rPr>
        <w:t xml:space="preserve"> </w:t>
      </w:r>
      <w:r w:rsidR="00920D5C" w:rsidRPr="0010600E">
        <w:rPr>
          <w:rFonts w:ascii="Arial" w:hAnsi="Arial" w:cs="Arial"/>
          <w:color w:val="auto"/>
          <w:szCs w:val="24"/>
        </w:rPr>
        <w:t>book court sessions</w:t>
      </w:r>
      <w:r w:rsidR="00384A7E" w:rsidRPr="0010600E">
        <w:rPr>
          <w:rFonts w:ascii="Arial" w:hAnsi="Arial" w:cs="Arial"/>
          <w:color w:val="auto"/>
          <w:szCs w:val="24"/>
        </w:rPr>
        <w:t xml:space="preserve"> through </w:t>
      </w:r>
      <w:r w:rsidR="00492B5D" w:rsidRPr="0010600E">
        <w:rPr>
          <w:rFonts w:ascii="Arial" w:hAnsi="Arial" w:cs="Arial"/>
          <w:color w:val="auto"/>
          <w:szCs w:val="24"/>
        </w:rPr>
        <w:t xml:space="preserve">LPC’s </w:t>
      </w:r>
      <w:r w:rsidR="00384A7E" w:rsidRPr="0010600E">
        <w:rPr>
          <w:rFonts w:ascii="Arial" w:hAnsi="Arial" w:cs="Arial"/>
          <w:color w:val="auto"/>
          <w:szCs w:val="24"/>
        </w:rPr>
        <w:t>website</w:t>
      </w:r>
      <w:r w:rsidR="00920D5C" w:rsidRPr="0010600E">
        <w:rPr>
          <w:rFonts w:ascii="Arial" w:hAnsi="Arial" w:cs="Arial"/>
          <w:color w:val="auto"/>
          <w:szCs w:val="24"/>
        </w:rPr>
        <w:t xml:space="preserve">. </w:t>
      </w:r>
    </w:p>
    <w:p w14:paraId="5ABD2F3C" w14:textId="4F22522C" w:rsidR="00E80632" w:rsidRPr="0010600E" w:rsidRDefault="00E80632" w:rsidP="00B77DE5">
      <w:pPr>
        <w:rPr>
          <w:rFonts w:ascii="Arial" w:hAnsi="Arial" w:cs="Arial"/>
          <w:color w:val="auto"/>
          <w:szCs w:val="24"/>
        </w:rPr>
      </w:pPr>
    </w:p>
    <w:p w14:paraId="72B73CB8" w14:textId="0F0C19AF" w:rsidR="00C43877" w:rsidRPr="0010600E" w:rsidRDefault="002116D3" w:rsidP="007D24C0">
      <w:pPr>
        <w:ind w:left="720"/>
        <w:rPr>
          <w:rFonts w:ascii="Arial" w:hAnsi="Arial" w:cs="Arial"/>
          <w:color w:val="auto"/>
          <w:szCs w:val="24"/>
        </w:rPr>
      </w:pPr>
      <w:r w:rsidRPr="0010600E">
        <w:rPr>
          <w:rFonts w:ascii="Arial" w:hAnsi="Arial" w:cs="Arial"/>
          <w:color w:val="auto"/>
          <w:szCs w:val="24"/>
        </w:rPr>
        <w:t>The tennis court is also closed at present in line with Government advice on the COVID-19 outbreak.</w:t>
      </w:r>
    </w:p>
    <w:p w14:paraId="1B974362" w14:textId="77777777" w:rsidR="00C43877" w:rsidRPr="0010600E" w:rsidRDefault="00C43877" w:rsidP="00B77DE5">
      <w:pPr>
        <w:rPr>
          <w:rFonts w:ascii="Arial" w:hAnsi="Arial" w:cs="Arial"/>
          <w:color w:val="auto"/>
          <w:szCs w:val="24"/>
        </w:rPr>
      </w:pPr>
    </w:p>
    <w:p w14:paraId="5545ED9F" w14:textId="77777777" w:rsidR="00920D5C" w:rsidRPr="0010600E" w:rsidRDefault="00920D5C" w:rsidP="00B77DE5">
      <w:pPr>
        <w:rPr>
          <w:rFonts w:ascii="Arial" w:hAnsi="Arial" w:cs="Arial"/>
          <w:color w:val="auto"/>
          <w:szCs w:val="24"/>
        </w:rPr>
      </w:pPr>
    </w:p>
    <w:p w14:paraId="209FD2A8" w14:textId="1B9B0B9E" w:rsidR="009673DB" w:rsidRDefault="007D24C0" w:rsidP="00B77DE5">
      <w:pPr>
        <w:rPr>
          <w:rFonts w:ascii="Arial" w:hAnsi="Arial" w:cs="Arial"/>
          <w:b/>
          <w:color w:val="auto"/>
          <w:szCs w:val="24"/>
        </w:rPr>
      </w:pPr>
      <w:r>
        <w:rPr>
          <w:rFonts w:ascii="Arial" w:hAnsi="Arial" w:cs="Arial"/>
          <w:b/>
          <w:color w:val="auto"/>
          <w:szCs w:val="24"/>
        </w:rPr>
        <w:t>6.</w:t>
      </w:r>
      <w:r>
        <w:rPr>
          <w:rFonts w:ascii="Arial" w:hAnsi="Arial" w:cs="Arial"/>
          <w:b/>
          <w:color w:val="auto"/>
          <w:szCs w:val="24"/>
        </w:rPr>
        <w:tab/>
      </w:r>
      <w:r w:rsidR="009673DB" w:rsidRPr="0010600E">
        <w:rPr>
          <w:rFonts w:ascii="Arial" w:hAnsi="Arial" w:cs="Arial"/>
          <w:b/>
          <w:color w:val="auto"/>
          <w:szCs w:val="24"/>
        </w:rPr>
        <w:t>G</w:t>
      </w:r>
      <w:r>
        <w:rPr>
          <w:rFonts w:ascii="Arial" w:hAnsi="Arial" w:cs="Arial"/>
          <w:b/>
          <w:color w:val="auto"/>
          <w:szCs w:val="24"/>
        </w:rPr>
        <w:t xml:space="preserve">ROUNDS MAINTENANCE AND THE VILLAGE ENVIRONMENT </w:t>
      </w:r>
    </w:p>
    <w:p w14:paraId="26196618" w14:textId="77777777" w:rsidR="00D21647" w:rsidRPr="0010600E" w:rsidRDefault="00D21647" w:rsidP="00B77DE5">
      <w:pPr>
        <w:rPr>
          <w:rFonts w:ascii="Arial" w:hAnsi="Arial" w:cs="Arial"/>
          <w:b/>
          <w:color w:val="auto"/>
          <w:szCs w:val="24"/>
        </w:rPr>
      </w:pPr>
    </w:p>
    <w:p w14:paraId="1B37B4E9" w14:textId="3AC02186" w:rsidR="00260B19" w:rsidRPr="0010600E" w:rsidRDefault="006D5573" w:rsidP="007D24C0">
      <w:pPr>
        <w:ind w:left="720"/>
        <w:rPr>
          <w:rFonts w:ascii="Arial" w:hAnsi="Arial" w:cs="Arial"/>
          <w:color w:val="auto"/>
          <w:szCs w:val="24"/>
        </w:rPr>
      </w:pPr>
      <w:r w:rsidRPr="0010600E">
        <w:rPr>
          <w:rFonts w:ascii="Arial" w:hAnsi="Arial" w:cs="Arial"/>
          <w:color w:val="auto"/>
          <w:szCs w:val="24"/>
        </w:rPr>
        <w:t>R</w:t>
      </w:r>
      <w:r w:rsidR="00384A7E" w:rsidRPr="0010600E">
        <w:rPr>
          <w:rFonts w:ascii="Arial" w:hAnsi="Arial" w:cs="Arial"/>
          <w:color w:val="auto"/>
          <w:szCs w:val="24"/>
        </w:rPr>
        <w:t xml:space="preserve">CC </w:t>
      </w:r>
      <w:r w:rsidRPr="0010600E">
        <w:rPr>
          <w:rFonts w:ascii="Arial" w:hAnsi="Arial" w:cs="Arial"/>
          <w:color w:val="auto"/>
          <w:szCs w:val="24"/>
        </w:rPr>
        <w:t xml:space="preserve">continue to cut the verges in </w:t>
      </w:r>
      <w:r w:rsidR="00B83E00" w:rsidRPr="0010600E">
        <w:rPr>
          <w:rFonts w:ascii="Arial" w:hAnsi="Arial" w:cs="Arial"/>
          <w:color w:val="auto"/>
          <w:szCs w:val="24"/>
        </w:rPr>
        <w:t>Lyddington</w:t>
      </w:r>
      <w:r w:rsidRPr="0010600E">
        <w:rPr>
          <w:rFonts w:ascii="Arial" w:hAnsi="Arial" w:cs="Arial"/>
          <w:color w:val="auto"/>
          <w:szCs w:val="24"/>
        </w:rPr>
        <w:t xml:space="preserve"> and the parish council manages the </w:t>
      </w:r>
      <w:r w:rsidR="0062020C" w:rsidRPr="0010600E">
        <w:rPr>
          <w:rFonts w:ascii="Arial" w:hAnsi="Arial" w:cs="Arial"/>
          <w:color w:val="auto"/>
          <w:szCs w:val="24"/>
        </w:rPr>
        <w:t xml:space="preserve">ground maintenance around the </w:t>
      </w:r>
      <w:r w:rsidR="00B83E00" w:rsidRPr="0010600E">
        <w:rPr>
          <w:rFonts w:ascii="Arial" w:hAnsi="Arial" w:cs="Arial"/>
          <w:color w:val="auto"/>
          <w:szCs w:val="24"/>
        </w:rPr>
        <w:t xml:space="preserve">village </w:t>
      </w:r>
      <w:r w:rsidR="0062020C" w:rsidRPr="0010600E">
        <w:rPr>
          <w:rFonts w:ascii="Arial" w:hAnsi="Arial" w:cs="Arial"/>
          <w:color w:val="auto"/>
          <w:szCs w:val="24"/>
        </w:rPr>
        <w:t xml:space="preserve">including the New Cemetery, </w:t>
      </w:r>
      <w:r w:rsidR="00EB733A" w:rsidRPr="0010600E">
        <w:rPr>
          <w:rFonts w:ascii="Arial" w:hAnsi="Arial" w:cs="Arial"/>
          <w:color w:val="auto"/>
          <w:szCs w:val="24"/>
        </w:rPr>
        <w:t>t</w:t>
      </w:r>
      <w:r w:rsidR="0062020C" w:rsidRPr="0010600E">
        <w:rPr>
          <w:rFonts w:ascii="Arial" w:hAnsi="Arial" w:cs="Arial"/>
          <w:color w:val="auto"/>
          <w:szCs w:val="24"/>
        </w:rPr>
        <w:t xml:space="preserve">he Green, </w:t>
      </w:r>
      <w:r w:rsidR="009673DB" w:rsidRPr="0010600E">
        <w:rPr>
          <w:rFonts w:ascii="Arial" w:hAnsi="Arial" w:cs="Arial"/>
          <w:color w:val="auto"/>
          <w:szCs w:val="24"/>
        </w:rPr>
        <w:t>the bench</w:t>
      </w:r>
      <w:r w:rsidR="00532268" w:rsidRPr="0010600E">
        <w:rPr>
          <w:rFonts w:ascii="Arial" w:hAnsi="Arial" w:cs="Arial"/>
          <w:color w:val="auto"/>
          <w:szCs w:val="24"/>
        </w:rPr>
        <w:t xml:space="preserve"> </w:t>
      </w:r>
      <w:r w:rsidR="0062020C" w:rsidRPr="0010600E">
        <w:rPr>
          <w:rFonts w:ascii="Arial" w:hAnsi="Arial" w:cs="Arial"/>
          <w:color w:val="auto"/>
          <w:szCs w:val="24"/>
        </w:rPr>
        <w:t>s</w:t>
      </w:r>
      <w:r w:rsidR="00532268" w:rsidRPr="0010600E">
        <w:rPr>
          <w:rFonts w:ascii="Arial" w:hAnsi="Arial" w:cs="Arial"/>
          <w:color w:val="auto"/>
          <w:szCs w:val="24"/>
        </w:rPr>
        <w:t>ites</w:t>
      </w:r>
      <w:r w:rsidR="009673DB" w:rsidRPr="0010600E">
        <w:rPr>
          <w:rFonts w:ascii="Arial" w:hAnsi="Arial" w:cs="Arial"/>
          <w:color w:val="auto"/>
          <w:szCs w:val="24"/>
        </w:rPr>
        <w:t xml:space="preserve"> on Stoke Road </w:t>
      </w:r>
      <w:r w:rsidR="0062020C" w:rsidRPr="0010600E">
        <w:rPr>
          <w:rFonts w:ascii="Arial" w:hAnsi="Arial" w:cs="Arial"/>
          <w:color w:val="auto"/>
          <w:szCs w:val="24"/>
        </w:rPr>
        <w:t xml:space="preserve">and Thorpe Road, </w:t>
      </w:r>
      <w:r w:rsidR="009673DB" w:rsidRPr="0010600E">
        <w:rPr>
          <w:rFonts w:ascii="Arial" w:hAnsi="Arial" w:cs="Arial"/>
          <w:color w:val="auto"/>
          <w:szCs w:val="24"/>
        </w:rPr>
        <w:t xml:space="preserve">the playing field, allotments and children’s play area.  </w:t>
      </w:r>
      <w:r w:rsidR="0062020C" w:rsidRPr="0010600E">
        <w:rPr>
          <w:rFonts w:ascii="Arial" w:hAnsi="Arial" w:cs="Arial"/>
          <w:color w:val="auto"/>
          <w:szCs w:val="24"/>
        </w:rPr>
        <w:t xml:space="preserve">To ensure value for money and an improved service, the parish council appointed </w:t>
      </w:r>
      <w:r w:rsidR="00E434F6" w:rsidRPr="0010600E">
        <w:rPr>
          <w:rFonts w:ascii="Arial" w:hAnsi="Arial" w:cs="Arial"/>
          <w:color w:val="auto"/>
          <w:szCs w:val="24"/>
        </w:rPr>
        <w:t>a new contractor</w:t>
      </w:r>
      <w:r w:rsidR="00384A7E" w:rsidRPr="0010600E">
        <w:rPr>
          <w:rFonts w:ascii="Arial" w:hAnsi="Arial" w:cs="Arial"/>
          <w:color w:val="auto"/>
          <w:szCs w:val="24"/>
        </w:rPr>
        <w:t xml:space="preserve"> </w:t>
      </w:r>
      <w:r w:rsidR="0062020C" w:rsidRPr="0010600E">
        <w:rPr>
          <w:rFonts w:ascii="Arial" w:hAnsi="Arial" w:cs="Arial"/>
          <w:color w:val="auto"/>
          <w:szCs w:val="24"/>
        </w:rPr>
        <w:t xml:space="preserve">to manage the ground maintenance </w:t>
      </w:r>
      <w:r w:rsidR="00384A7E" w:rsidRPr="0010600E">
        <w:rPr>
          <w:rFonts w:ascii="Arial" w:hAnsi="Arial" w:cs="Arial"/>
          <w:color w:val="auto"/>
          <w:szCs w:val="24"/>
        </w:rPr>
        <w:t xml:space="preserve">contract </w:t>
      </w:r>
      <w:r w:rsidR="00B83E00" w:rsidRPr="0010600E">
        <w:rPr>
          <w:rFonts w:ascii="Arial" w:hAnsi="Arial" w:cs="Arial"/>
          <w:color w:val="auto"/>
          <w:szCs w:val="24"/>
        </w:rPr>
        <w:t>with a requirement</w:t>
      </w:r>
      <w:r w:rsidR="0062020C" w:rsidRPr="0010600E">
        <w:rPr>
          <w:rFonts w:ascii="Arial" w:hAnsi="Arial" w:cs="Arial"/>
          <w:color w:val="auto"/>
          <w:szCs w:val="24"/>
        </w:rPr>
        <w:t xml:space="preserve"> that there </w:t>
      </w:r>
      <w:r w:rsidR="00AF5A8A" w:rsidRPr="0010600E">
        <w:rPr>
          <w:rFonts w:ascii="Arial" w:hAnsi="Arial" w:cs="Arial"/>
          <w:color w:val="auto"/>
          <w:szCs w:val="24"/>
        </w:rPr>
        <w:t>is</w:t>
      </w:r>
      <w:r w:rsidR="0062020C" w:rsidRPr="0010600E">
        <w:rPr>
          <w:rFonts w:ascii="Arial" w:hAnsi="Arial" w:cs="Arial"/>
          <w:color w:val="auto"/>
          <w:szCs w:val="24"/>
        </w:rPr>
        <w:t xml:space="preserve"> </w:t>
      </w:r>
      <w:r w:rsidR="00B83E00" w:rsidRPr="0010600E">
        <w:rPr>
          <w:rFonts w:ascii="Arial" w:hAnsi="Arial" w:cs="Arial"/>
          <w:color w:val="auto"/>
          <w:szCs w:val="24"/>
        </w:rPr>
        <w:t>a minimum of</w:t>
      </w:r>
      <w:r w:rsidR="0062020C" w:rsidRPr="0010600E">
        <w:rPr>
          <w:rFonts w:ascii="Arial" w:hAnsi="Arial" w:cs="Arial"/>
          <w:color w:val="auto"/>
          <w:szCs w:val="24"/>
        </w:rPr>
        <w:t xml:space="preserve"> 13 cuts throughout the growing season. </w:t>
      </w:r>
      <w:r w:rsidR="00384A7E" w:rsidRPr="0010600E">
        <w:rPr>
          <w:rFonts w:ascii="Arial" w:hAnsi="Arial" w:cs="Arial"/>
          <w:color w:val="auto"/>
          <w:szCs w:val="24"/>
        </w:rPr>
        <w:t>Repairs have been carried out</w:t>
      </w:r>
      <w:r w:rsidR="00C61E6D" w:rsidRPr="0010600E">
        <w:rPr>
          <w:rFonts w:ascii="Arial" w:hAnsi="Arial" w:cs="Arial"/>
          <w:color w:val="auto"/>
          <w:szCs w:val="24"/>
        </w:rPr>
        <w:t xml:space="preserve"> on damaged fences</w:t>
      </w:r>
      <w:r w:rsidR="00E80632" w:rsidRPr="0010600E">
        <w:rPr>
          <w:rFonts w:ascii="Arial" w:hAnsi="Arial" w:cs="Arial"/>
          <w:color w:val="auto"/>
          <w:szCs w:val="24"/>
        </w:rPr>
        <w:t xml:space="preserve"> and the fence around the enclosed children’s play area is being replaced. </w:t>
      </w:r>
      <w:r w:rsidR="00736630" w:rsidRPr="0010600E">
        <w:rPr>
          <w:rFonts w:ascii="Arial" w:hAnsi="Arial" w:cs="Arial"/>
          <w:color w:val="auto"/>
          <w:szCs w:val="24"/>
        </w:rPr>
        <w:t>A</w:t>
      </w:r>
      <w:r w:rsidR="00E80632" w:rsidRPr="0010600E">
        <w:rPr>
          <w:rFonts w:ascii="Arial" w:hAnsi="Arial" w:cs="Arial"/>
          <w:color w:val="auto"/>
          <w:szCs w:val="24"/>
        </w:rPr>
        <w:t xml:space="preserve"> </w:t>
      </w:r>
      <w:r w:rsidR="00155FC0" w:rsidRPr="0010600E">
        <w:rPr>
          <w:rFonts w:ascii="Arial" w:hAnsi="Arial" w:cs="Arial"/>
          <w:color w:val="auto"/>
          <w:szCs w:val="24"/>
        </w:rPr>
        <w:t xml:space="preserve">new </w:t>
      </w:r>
      <w:r w:rsidR="00E80632" w:rsidRPr="0010600E">
        <w:rPr>
          <w:rFonts w:ascii="Arial" w:hAnsi="Arial" w:cs="Arial"/>
          <w:color w:val="auto"/>
          <w:szCs w:val="24"/>
        </w:rPr>
        <w:t>noticeboard in t</w:t>
      </w:r>
      <w:r w:rsidR="00C61E6D" w:rsidRPr="0010600E">
        <w:rPr>
          <w:rFonts w:ascii="Arial" w:hAnsi="Arial" w:cs="Arial"/>
          <w:color w:val="auto"/>
          <w:szCs w:val="24"/>
        </w:rPr>
        <w:t xml:space="preserve">he New Cemetery </w:t>
      </w:r>
      <w:r w:rsidR="00E80632" w:rsidRPr="0010600E">
        <w:rPr>
          <w:rFonts w:ascii="Arial" w:hAnsi="Arial" w:cs="Arial"/>
          <w:color w:val="auto"/>
          <w:szCs w:val="24"/>
        </w:rPr>
        <w:t>has been</w:t>
      </w:r>
      <w:r w:rsidR="00155FC0" w:rsidRPr="0010600E">
        <w:rPr>
          <w:rFonts w:ascii="Arial" w:hAnsi="Arial" w:cs="Arial"/>
          <w:color w:val="auto"/>
          <w:szCs w:val="24"/>
        </w:rPr>
        <w:t xml:space="preserve"> installed</w:t>
      </w:r>
      <w:r w:rsidR="00E80632" w:rsidRPr="0010600E">
        <w:rPr>
          <w:rFonts w:ascii="Arial" w:hAnsi="Arial" w:cs="Arial"/>
          <w:color w:val="auto"/>
          <w:szCs w:val="24"/>
        </w:rPr>
        <w:t>.</w:t>
      </w:r>
      <w:r w:rsidR="00C61E6D" w:rsidRPr="0010600E">
        <w:rPr>
          <w:rFonts w:ascii="Arial" w:hAnsi="Arial" w:cs="Arial"/>
          <w:color w:val="auto"/>
          <w:szCs w:val="24"/>
        </w:rPr>
        <w:t xml:space="preserve"> </w:t>
      </w:r>
    </w:p>
    <w:p w14:paraId="1E649546" w14:textId="77777777" w:rsidR="00D41889" w:rsidRPr="007D24C0" w:rsidRDefault="00D41889" w:rsidP="00B77DE5">
      <w:pPr>
        <w:rPr>
          <w:rFonts w:ascii="Arial" w:hAnsi="Arial" w:cs="Arial"/>
          <w:b/>
          <w:bCs/>
          <w:color w:val="auto"/>
          <w:szCs w:val="24"/>
        </w:rPr>
      </w:pPr>
    </w:p>
    <w:p w14:paraId="6103E2F7" w14:textId="31EEAA39" w:rsidR="00D41889" w:rsidRDefault="00D41889" w:rsidP="007D24C0">
      <w:pPr>
        <w:ind w:firstLine="720"/>
        <w:rPr>
          <w:rFonts w:ascii="Arial" w:hAnsi="Arial" w:cs="Arial"/>
          <w:b/>
          <w:bCs/>
          <w:i/>
          <w:color w:val="auto"/>
          <w:szCs w:val="24"/>
        </w:rPr>
      </w:pPr>
      <w:r w:rsidRPr="007D24C0">
        <w:rPr>
          <w:rFonts w:ascii="Arial" w:hAnsi="Arial" w:cs="Arial"/>
          <w:b/>
          <w:bCs/>
          <w:i/>
          <w:color w:val="auto"/>
          <w:szCs w:val="24"/>
        </w:rPr>
        <w:t>S</w:t>
      </w:r>
      <w:r w:rsidR="007D24C0" w:rsidRPr="007D24C0">
        <w:rPr>
          <w:rFonts w:ascii="Arial" w:hAnsi="Arial" w:cs="Arial"/>
          <w:b/>
          <w:bCs/>
          <w:i/>
          <w:color w:val="auto"/>
          <w:szCs w:val="24"/>
        </w:rPr>
        <w:t xml:space="preserve">URVEY ON TRAFFIC CALMING MEASURES </w:t>
      </w:r>
    </w:p>
    <w:p w14:paraId="2C051BAF" w14:textId="77777777" w:rsidR="00D21647" w:rsidRPr="007D24C0" w:rsidRDefault="00D21647" w:rsidP="007D24C0">
      <w:pPr>
        <w:ind w:firstLine="720"/>
        <w:rPr>
          <w:rFonts w:ascii="Arial" w:hAnsi="Arial" w:cs="Arial"/>
          <w:b/>
          <w:bCs/>
          <w:i/>
          <w:color w:val="auto"/>
          <w:szCs w:val="24"/>
        </w:rPr>
      </w:pPr>
    </w:p>
    <w:p w14:paraId="18BA9C46" w14:textId="5B20314E" w:rsidR="00F92FC5" w:rsidRPr="0010600E" w:rsidRDefault="00F92FC5" w:rsidP="007D24C0">
      <w:pPr>
        <w:ind w:left="720"/>
        <w:rPr>
          <w:rFonts w:ascii="Arial" w:hAnsi="Arial" w:cs="Arial"/>
          <w:color w:val="auto"/>
          <w:szCs w:val="24"/>
        </w:rPr>
      </w:pPr>
      <w:r w:rsidRPr="0010600E">
        <w:rPr>
          <w:rFonts w:ascii="Arial" w:hAnsi="Arial" w:cs="Arial"/>
          <w:color w:val="auto"/>
          <w:szCs w:val="24"/>
        </w:rPr>
        <w:t xml:space="preserve">LPC </w:t>
      </w:r>
      <w:r w:rsidR="00155FC0" w:rsidRPr="0010600E">
        <w:rPr>
          <w:rFonts w:ascii="Arial" w:hAnsi="Arial" w:cs="Arial"/>
          <w:color w:val="auto"/>
          <w:szCs w:val="24"/>
        </w:rPr>
        <w:t xml:space="preserve">conducted a survey of parishioners on a range of </w:t>
      </w:r>
      <w:r w:rsidRPr="0010600E">
        <w:rPr>
          <w:rFonts w:ascii="Arial" w:hAnsi="Arial" w:cs="Arial"/>
          <w:color w:val="auto"/>
          <w:szCs w:val="24"/>
        </w:rPr>
        <w:t>traffic calming measures</w:t>
      </w:r>
      <w:r w:rsidR="00155FC0" w:rsidRPr="0010600E">
        <w:rPr>
          <w:rFonts w:ascii="Arial" w:hAnsi="Arial" w:cs="Arial"/>
          <w:color w:val="auto"/>
          <w:szCs w:val="24"/>
        </w:rPr>
        <w:t xml:space="preserve"> and the </w:t>
      </w:r>
      <w:r w:rsidR="009205A0" w:rsidRPr="0010600E">
        <w:rPr>
          <w:rFonts w:ascii="Arial" w:hAnsi="Arial" w:cs="Arial"/>
          <w:color w:val="auto"/>
          <w:szCs w:val="24"/>
        </w:rPr>
        <w:t xml:space="preserve">two </w:t>
      </w:r>
      <w:r w:rsidR="00155FC0" w:rsidRPr="0010600E">
        <w:rPr>
          <w:rFonts w:ascii="Arial" w:hAnsi="Arial" w:cs="Arial"/>
          <w:color w:val="auto"/>
          <w:szCs w:val="24"/>
        </w:rPr>
        <w:t>most popular options were</w:t>
      </w:r>
      <w:r w:rsidRPr="0010600E">
        <w:rPr>
          <w:rFonts w:ascii="Arial" w:hAnsi="Arial" w:cs="Arial"/>
          <w:color w:val="auto"/>
          <w:szCs w:val="24"/>
        </w:rPr>
        <w:t xml:space="preserve"> </w:t>
      </w:r>
      <w:r w:rsidR="009205A0" w:rsidRPr="0010600E">
        <w:rPr>
          <w:rFonts w:ascii="Arial" w:hAnsi="Arial" w:cs="Arial"/>
          <w:color w:val="auto"/>
          <w:szCs w:val="24"/>
        </w:rPr>
        <w:t xml:space="preserve">to reduce the current </w:t>
      </w:r>
      <w:r w:rsidR="00736630" w:rsidRPr="0010600E">
        <w:rPr>
          <w:rFonts w:ascii="Arial" w:hAnsi="Arial" w:cs="Arial"/>
          <w:color w:val="auto"/>
          <w:szCs w:val="24"/>
        </w:rPr>
        <w:t xml:space="preserve">30 mph </w:t>
      </w:r>
      <w:r w:rsidR="009205A0" w:rsidRPr="0010600E">
        <w:rPr>
          <w:rFonts w:ascii="Arial" w:hAnsi="Arial" w:cs="Arial"/>
          <w:color w:val="auto"/>
          <w:szCs w:val="24"/>
        </w:rPr>
        <w:t>speed limit</w:t>
      </w:r>
      <w:r w:rsidR="00736630" w:rsidRPr="0010600E">
        <w:rPr>
          <w:rFonts w:ascii="Arial" w:hAnsi="Arial" w:cs="Arial"/>
          <w:color w:val="auto"/>
          <w:szCs w:val="24"/>
        </w:rPr>
        <w:t xml:space="preserve"> </w:t>
      </w:r>
      <w:r w:rsidR="009205A0" w:rsidRPr="0010600E">
        <w:rPr>
          <w:rFonts w:ascii="Arial" w:hAnsi="Arial" w:cs="Arial"/>
          <w:color w:val="auto"/>
          <w:szCs w:val="24"/>
        </w:rPr>
        <w:t>to 20 mph and reduce the existing speed indicator displays/ vehicle activated signs currently set at 30m</w:t>
      </w:r>
      <w:r w:rsidR="001A77C6" w:rsidRPr="0010600E">
        <w:rPr>
          <w:rFonts w:ascii="Arial" w:hAnsi="Arial" w:cs="Arial"/>
          <w:color w:val="auto"/>
          <w:szCs w:val="24"/>
        </w:rPr>
        <w:t>p</w:t>
      </w:r>
      <w:r w:rsidR="009205A0" w:rsidRPr="0010600E">
        <w:rPr>
          <w:rFonts w:ascii="Arial" w:hAnsi="Arial" w:cs="Arial"/>
          <w:color w:val="auto"/>
          <w:szCs w:val="24"/>
        </w:rPr>
        <w:t xml:space="preserve">h to 20 mph. A total of 121 parishioners gave their views and a few residents emailed their comments without giving a score. </w:t>
      </w:r>
    </w:p>
    <w:p w14:paraId="59A6784E" w14:textId="77777777" w:rsidR="00C61E6D" w:rsidRPr="0010600E" w:rsidRDefault="00C61E6D" w:rsidP="00B77DE5">
      <w:pPr>
        <w:rPr>
          <w:rFonts w:ascii="Arial" w:hAnsi="Arial" w:cs="Arial"/>
          <w:color w:val="auto"/>
          <w:szCs w:val="24"/>
        </w:rPr>
      </w:pPr>
    </w:p>
    <w:p w14:paraId="466C9D68" w14:textId="08248426" w:rsidR="00F92FC5" w:rsidRPr="0010600E" w:rsidRDefault="009205A0" w:rsidP="007D24C0">
      <w:pPr>
        <w:ind w:left="720"/>
        <w:rPr>
          <w:rFonts w:ascii="Arial" w:hAnsi="Arial" w:cs="Arial"/>
          <w:color w:val="auto"/>
          <w:szCs w:val="24"/>
        </w:rPr>
      </w:pPr>
      <w:r w:rsidRPr="0010600E">
        <w:rPr>
          <w:rFonts w:ascii="Arial" w:hAnsi="Arial" w:cs="Arial"/>
          <w:color w:val="auto"/>
          <w:szCs w:val="24"/>
        </w:rPr>
        <w:t xml:space="preserve">RCC conducted a </w:t>
      </w:r>
      <w:r w:rsidR="00537C4E" w:rsidRPr="0010600E">
        <w:rPr>
          <w:rFonts w:ascii="Arial" w:hAnsi="Arial" w:cs="Arial"/>
          <w:color w:val="auto"/>
          <w:szCs w:val="24"/>
        </w:rPr>
        <w:t xml:space="preserve">traffic </w:t>
      </w:r>
      <w:r w:rsidRPr="0010600E">
        <w:rPr>
          <w:rFonts w:ascii="Arial" w:hAnsi="Arial" w:cs="Arial"/>
          <w:color w:val="auto"/>
          <w:szCs w:val="24"/>
        </w:rPr>
        <w:t xml:space="preserve">feasibility study in the village and their report was due to be presented to </w:t>
      </w:r>
      <w:r w:rsidR="00C43877" w:rsidRPr="0010600E">
        <w:rPr>
          <w:rFonts w:ascii="Arial" w:hAnsi="Arial" w:cs="Arial"/>
          <w:color w:val="auto"/>
          <w:szCs w:val="24"/>
        </w:rPr>
        <w:t>RCC’s</w:t>
      </w:r>
      <w:r w:rsidRPr="0010600E">
        <w:rPr>
          <w:rFonts w:ascii="Arial" w:hAnsi="Arial" w:cs="Arial"/>
          <w:color w:val="auto"/>
          <w:szCs w:val="24"/>
        </w:rPr>
        <w:t xml:space="preserve"> </w:t>
      </w:r>
      <w:r w:rsidR="00C43877" w:rsidRPr="0010600E">
        <w:rPr>
          <w:rFonts w:ascii="Arial" w:hAnsi="Arial" w:cs="Arial"/>
          <w:color w:val="auto"/>
          <w:szCs w:val="24"/>
        </w:rPr>
        <w:t>Highways and Transport Working Group (HTWG)</w:t>
      </w:r>
      <w:r w:rsidR="00AF5A8A" w:rsidRPr="0010600E">
        <w:rPr>
          <w:rFonts w:ascii="Arial" w:hAnsi="Arial" w:cs="Arial"/>
          <w:color w:val="auto"/>
          <w:szCs w:val="24"/>
        </w:rPr>
        <w:t xml:space="preserve"> in March 2020</w:t>
      </w:r>
      <w:r w:rsidR="00C43877" w:rsidRPr="0010600E">
        <w:rPr>
          <w:rFonts w:ascii="Arial" w:hAnsi="Arial" w:cs="Arial"/>
          <w:color w:val="auto"/>
          <w:szCs w:val="24"/>
        </w:rPr>
        <w:t>. Parish councillors have shared their views with County Councillor Andrew Brown to inform the debate and rec</w:t>
      </w:r>
      <w:r w:rsidR="00736630" w:rsidRPr="0010600E">
        <w:rPr>
          <w:rFonts w:ascii="Arial" w:hAnsi="Arial" w:cs="Arial"/>
          <w:color w:val="auto"/>
          <w:szCs w:val="24"/>
        </w:rPr>
        <w:t>ommendations, but selected meetings</w:t>
      </w:r>
      <w:r w:rsidR="00D32CB5" w:rsidRPr="0010600E">
        <w:rPr>
          <w:rFonts w:ascii="Arial" w:hAnsi="Arial" w:cs="Arial"/>
          <w:color w:val="auto"/>
          <w:szCs w:val="24"/>
        </w:rPr>
        <w:t xml:space="preserve"> have been postponed due to the current Covid-19 crisis.</w:t>
      </w:r>
      <w:r w:rsidR="00C43877" w:rsidRPr="0010600E">
        <w:rPr>
          <w:rFonts w:ascii="Arial" w:hAnsi="Arial" w:cs="Arial"/>
          <w:color w:val="auto"/>
          <w:szCs w:val="24"/>
        </w:rPr>
        <w:t xml:space="preserve"> </w:t>
      </w:r>
    </w:p>
    <w:p w14:paraId="5707D5B8" w14:textId="77777777" w:rsidR="00260B19" w:rsidRPr="0010600E" w:rsidRDefault="00260B19" w:rsidP="00B77DE5">
      <w:pPr>
        <w:rPr>
          <w:rFonts w:ascii="Arial" w:hAnsi="Arial" w:cs="Arial"/>
          <w:color w:val="auto"/>
          <w:szCs w:val="24"/>
        </w:rPr>
      </w:pPr>
    </w:p>
    <w:p w14:paraId="22DBF764" w14:textId="5B03CD48" w:rsidR="00D41889" w:rsidRDefault="00D41889" w:rsidP="007D24C0">
      <w:pPr>
        <w:ind w:firstLine="720"/>
        <w:rPr>
          <w:rFonts w:ascii="Arial" w:hAnsi="Arial" w:cs="Arial"/>
          <w:b/>
          <w:bCs/>
          <w:i/>
          <w:color w:val="auto"/>
          <w:szCs w:val="24"/>
        </w:rPr>
      </w:pPr>
      <w:r w:rsidRPr="007D24C0">
        <w:rPr>
          <w:rFonts w:ascii="Arial" w:hAnsi="Arial" w:cs="Arial"/>
          <w:b/>
          <w:bCs/>
          <w:i/>
          <w:color w:val="auto"/>
          <w:szCs w:val="24"/>
        </w:rPr>
        <w:t>N</w:t>
      </w:r>
      <w:r w:rsidR="007D24C0" w:rsidRPr="007D24C0">
        <w:rPr>
          <w:rFonts w:ascii="Arial" w:hAnsi="Arial" w:cs="Arial"/>
          <w:b/>
          <w:bCs/>
          <w:i/>
          <w:color w:val="auto"/>
          <w:szCs w:val="24"/>
        </w:rPr>
        <w:t>EW KERBING</w:t>
      </w:r>
    </w:p>
    <w:p w14:paraId="3BE732A6" w14:textId="77777777" w:rsidR="00D21647" w:rsidRPr="007D24C0" w:rsidRDefault="00D21647" w:rsidP="007D24C0">
      <w:pPr>
        <w:ind w:firstLine="720"/>
        <w:rPr>
          <w:rFonts w:ascii="Arial" w:hAnsi="Arial" w:cs="Arial"/>
          <w:b/>
          <w:bCs/>
          <w:i/>
          <w:color w:val="auto"/>
          <w:szCs w:val="24"/>
        </w:rPr>
      </w:pPr>
    </w:p>
    <w:p w14:paraId="2E6143FD" w14:textId="23AB8F2F" w:rsidR="009673DB" w:rsidRDefault="00260B19" w:rsidP="007D24C0">
      <w:pPr>
        <w:ind w:left="720"/>
        <w:rPr>
          <w:rFonts w:ascii="Arial" w:hAnsi="Arial" w:cs="Arial"/>
          <w:color w:val="auto"/>
          <w:szCs w:val="24"/>
        </w:rPr>
      </w:pPr>
      <w:r w:rsidRPr="0010600E">
        <w:rPr>
          <w:rFonts w:ascii="Arial" w:hAnsi="Arial" w:cs="Arial"/>
          <w:color w:val="auto"/>
          <w:szCs w:val="24"/>
        </w:rPr>
        <w:t>Parish councillors consider</w:t>
      </w:r>
      <w:r w:rsidR="00D32CB5" w:rsidRPr="0010600E">
        <w:rPr>
          <w:rFonts w:ascii="Arial" w:hAnsi="Arial" w:cs="Arial"/>
          <w:color w:val="auto"/>
          <w:szCs w:val="24"/>
        </w:rPr>
        <w:t>ed</w:t>
      </w:r>
      <w:r w:rsidRPr="0010600E">
        <w:rPr>
          <w:rFonts w:ascii="Arial" w:hAnsi="Arial" w:cs="Arial"/>
          <w:color w:val="auto"/>
          <w:szCs w:val="24"/>
        </w:rPr>
        <w:t xml:space="preserve"> </w:t>
      </w:r>
      <w:r w:rsidR="00D32CB5" w:rsidRPr="0010600E">
        <w:rPr>
          <w:rFonts w:ascii="Arial" w:hAnsi="Arial" w:cs="Arial"/>
          <w:color w:val="auto"/>
          <w:szCs w:val="24"/>
        </w:rPr>
        <w:t>a</w:t>
      </w:r>
      <w:r w:rsidRPr="0010600E">
        <w:rPr>
          <w:rFonts w:ascii="Arial" w:hAnsi="Arial" w:cs="Arial"/>
          <w:color w:val="auto"/>
          <w:szCs w:val="24"/>
        </w:rPr>
        <w:t xml:space="preserve"> range of materials available for road kerbing to ensure that any new additions are in keeping with the current village kerb stones. Parts of the verge running along the northern part of Main Street are being steadily eroded.</w:t>
      </w:r>
      <w:r w:rsidR="00D32CB5" w:rsidRPr="0010600E">
        <w:rPr>
          <w:rFonts w:ascii="Arial" w:hAnsi="Arial" w:cs="Arial"/>
          <w:color w:val="auto"/>
          <w:szCs w:val="24"/>
        </w:rPr>
        <w:t xml:space="preserve"> LPC agreed to wait until RCC announce their decision concerning traffic calming measures for Lyddington </w:t>
      </w:r>
      <w:r w:rsidR="00537C4E" w:rsidRPr="0010600E">
        <w:rPr>
          <w:rFonts w:ascii="Arial" w:hAnsi="Arial" w:cs="Arial"/>
          <w:color w:val="auto"/>
          <w:szCs w:val="24"/>
        </w:rPr>
        <w:t xml:space="preserve">in case they </w:t>
      </w:r>
      <w:r w:rsidR="00D32CB5" w:rsidRPr="0010600E">
        <w:rPr>
          <w:rFonts w:ascii="Arial" w:hAnsi="Arial" w:cs="Arial"/>
          <w:color w:val="auto"/>
          <w:szCs w:val="24"/>
        </w:rPr>
        <w:t>may affect the village’s Main Street.</w:t>
      </w:r>
    </w:p>
    <w:p w14:paraId="07A0B586" w14:textId="3B60990A" w:rsidR="00D21647" w:rsidRDefault="00D21647" w:rsidP="007D24C0">
      <w:pPr>
        <w:ind w:left="720"/>
        <w:rPr>
          <w:rFonts w:ascii="Arial" w:hAnsi="Arial" w:cs="Arial"/>
          <w:color w:val="auto"/>
          <w:szCs w:val="24"/>
        </w:rPr>
      </w:pPr>
    </w:p>
    <w:p w14:paraId="03DBF9CA" w14:textId="290A761A" w:rsidR="00D21647" w:rsidRDefault="00D21647" w:rsidP="007D24C0">
      <w:pPr>
        <w:ind w:left="720"/>
        <w:rPr>
          <w:rFonts w:ascii="Arial" w:hAnsi="Arial" w:cs="Arial"/>
          <w:color w:val="auto"/>
          <w:szCs w:val="24"/>
        </w:rPr>
      </w:pPr>
    </w:p>
    <w:p w14:paraId="1161945F" w14:textId="77777777" w:rsidR="00D21647" w:rsidRPr="0010600E" w:rsidRDefault="00D21647" w:rsidP="007D24C0">
      <w:pPr>
        <w:ind w:left="720"/>
        <w:rPr>
          <w:rFonts w:ascii="Arial" w:hAnsi="Arial" w:cs="Arial"/>
          <w:color w:val="auto"/>
          <w:szCs w:val="24"/>
        </w:rPr>
      </w:pPr>
    </w:p>
    <w:p w14:paraId="1B22AD6F" w14:textId="1C644535" w:rsidR="00260B19" w:rsidRPr="0010600E" w:rsidRDefault="00260B19" w:rsidP="00B77DE5">
      <w:pPr>
        <w:rPr>
          <w:rFonts w:ascii="Arial" w:hAnsi="Arial" w:cs="Arial"/>
          <w:color w:val="auto"/>
          <w:szCs w:val="24"/>
        </w:rPr>
      </w:pPr>
    </w:p>
    <w:p w14:paraId="38A7FE94" w14:textId="2F8EEEEF" w:rsidR="00D41889" w:rsidRDefault="00D41889" w:rsidP="007D24C0">
      <w:pPr>
        <w:ind w:firstLine="720"/>
        <w:rPr>
          <w:rFonts w:ascii="Arial" w:hAnsi="Arial" w:cs="Arial"/>
          <w:b/>
          <w:bCs/>
          <w:i/>
          <w:color w:val="auto"/>
          <w:szCs w:val="24"/>
        </w:rPr>
      </w:pPr>
      <w:r w:rsidRPr="007D24C0">
        <w:rPr>
          <w:rFonts w:ascii="Arial" w:hAnsi="Arial" w:cs="Arial"/>
          <w:b/>
          <w:bCs/>
          <w:i/>
          <w:color w:val="auto"/>
          <w:szCs w:val="24"/>
        </w:rPr>
        <w:lastRenderedPageBreak/>
        <w:t>C</w:t>
      </w:r>
      <w:r w:rsidR="007D24C0" w:rsidRPr="007D24C0">
        <w:rPr>
          <w:rFonts w:ascii="Arial" w:hAnsi="Arial" w:cs="Arial"/>
          <w:b/>
          <w:bCs/>
          <w:i/>
          <w:color w:val="auto"/>
          <w:szCs w:val="24"/>
        </w:rPr>
        <w:t>OMMEMORATIVE TREES</w:t>
      </w:r>
    </w:p>
    <w:p w14:paraId="19711E7E" w14:textId="77777777" w:rsidR="00D21647" w:rsidRPr="007D24C0" w:rsidRDefault="00D21647" w:rsidP="007D24C0">
      <w:pPr>
        <w:ind w:firstLine="720"/>
        <w:rPr>
          <w:rFonts w:ascii="Arial" w:hAnsi="Arial" w:cs="Arial"/>
          <w:b/>
          <w:bCs/>
          <w:i/>
          <w:color w:val="auto"/>
          <w:szCs w:val="24"/>
        </w:rPr>
      </w:pPr>
    </w:p>
    <w:p w14:paraId="4DBFB97A" w14:textId="26320152" w:rsidR="00260B19" w:rsidRPr="0010600E" w:rsidRDefault="00D32CB5" w:rsidP="007D24C0">
      <w:pPr>
        <w:ind w:left="720"/>
        <w:rPr>
          <w:rFonts w:ascii="Arial" w:hAnsi="Arial" w:cs="Arial"/>
          <w:color w:val="auto"/>
          <w:szCs w:val="24"/>
        </w:rPr>
      </w:pPr>
      <w:r w:rsidRPr="0010600E">
        <w:rPr>
          <w:rFonts w:ascii="Arial" w:hAnsi="Arial" w:cs="Arial"/>
          <w:color w:val="auto"/>
          <w:szCs w:val="24"/>
        </w:rPr>
        <w:t>Midland Hawthorne trees ha</w:t>
      </w:r>
      <w:r w:rsidR="00E60BA0" w:rsidRPr="0010600E">
        <w:rPr>
          <w:rFonts w:ascii="Arial" w:hAnsi="Arial" w:cs="Arial"/>
          <w:color w:val="auto"/>
          <w:szCs w:val="24"/>
        </w:rPr>
        <w:t>ve</w:t>
      </w:r>
      <w:r w:rsidRPr="0010600E">
        <w:rPr>
          <w:rFonts w:ascii="Arial" w:hAnsi="Arial" w:cs="Arial"/>
          <w:color w:val="auto"/>
          <w:szCs w:val="24"/>
        </w:rPr>
        <w:t xml:space="preserve"> been planted at the north and south entrances to the </w:t>
      </w:r>
      <w:r w:rsidR="00736630" w:rsidRPr="0010600E">
        <w:rPr>
          <w:rFonts w:ascii="Arial" w:hAnsi="Arial" w:cs="Arial"/>
          <w:color w:val="auto"/>
          <w:szCs w:val="24"/>
        </w:rPr>
        <w:t>vi</w:t>
      </w:r>
      <w:r w:rsidRPr="0010600E">
        <w:rPr>
          <w:rFonts w:ascii="Arial" w:hAnsi="Arial" w:cs="Arial"/>
          <w:color w:val="auto"/>
          <w:szCs w:val="24"/>
        </w:rPr>
        <w:t>llage</w:t>
      </w:r>
      <w:r w:rsidR="00E60BA0" w:rsidRPr="0010600E">
        <w:rPr>
          <w:rFonts w:ascii="Arial" w:hAnsi="Arial" w:cs="Arial"/>
          <w:color w:val="auto"/>
          <w:szCs w:val="24"/>
        </w:rPr>
        <w:t xml:space="preserve"> </w:t>
      </w:r>
      <w:r w:rsidR="00736630" w:rsidRPr="0010600E">
        <w:rPr>
          <w:rFonts w:ascii="Arial" w:hAnsi="Arial" w:cs="Arial"/>
          <w:color w:val="auto"/>
          <w:szCs w:val="24"/>
        </w:rPr>
        <w:t>to mark</w:t>
      </w:r>
      <w:r w:rsidR="00E60BA0" w:rsidRPr="0010600E">
        <w:rPr>
          <w:rFonts w:ascii="Arial" w:hAnsi="Arial" w:cs="Arial"/>
          <w:color w:val="auto"/>
          <w:szCs w:val="24"/>
        </w:rPr>
        <w:t xml:space="preserve"> the </w:t>
      </w:r>
      <w:r w:rsidR="00260B19" w:rsidRPr="0010600E">
        <w:rPr>
          <w:rFonts w:ascii="Arial" w:hAnsi="Arial" w:cs="Arial"/>
          <w:color w:val="auto"/>
          <w:szCs w:val="24"/>
        </w:rPr>
        <w:t>WWI Commemorations</w:t>
      </w:r>
      <w:r w:rsidR="00E60BA0" w:rsidRPr="0010600E">
        <w:rPr>
          <w:rFonts w:ascii="Arial" w:hAnsi="Arial" w:cs="Arial"/>
          <w:color w:val="auto"/>
          <w:szCs w:val="24"/>
        </w:rPr>
        <w:t>. A</w:t>
      </w:r>
      <w:r w:rsidR="00B20361" w:rsidRPr="0010600E">
        <w:rPr>
          <w:rFonts w:ascii="Arial" w:hAnsi="Arial" w:cs="Arial"/>
          <w:color w:val="auto"/>
          <w:szCs w:val="24"/>
        </w:rPr>
        <w:t>n accompanying</w:t>
      </w:r>
      <w:r w:rsidR="00E60BA0" w:rsidRPr="0010600E">
        <w:rPr>
          <w:rFonts w:ascii="Arial" w:hAnsi="Arial" w:cs="Arial"/>
          <w:color w:val="auto"/>
          <w:szCs w:val="24"/>
        </w:rPr>
        <w:t xml:space="preserve"> plaque </w:t>
      </w:r>
      <w:proofErr w:type="gramStart"/>
      <w:r w:rsidR="00E60BA0" w:rsidRPr="0010600E">
        <w:rPr>
          <w:rFonts w:ascii="Arial" w:hAnsi="Arial" w:cs="Arial"/>
          <w:color w:val="auto"/>
          <w:szCs w:val="24"/>
        </w:rPr>
        <w:t>says</w:t>
      </w:r>
      <w:proofErr w:type="gramEnd"/>
      <w:r w:rsidR="00E60BA0" w:rsidRPr="0010600E">
        <w:rPr>
          <w:rFonts w:ascii="Arial" w:hAnsi="Arial" w:cs="Arial"/>
          <w:color w:val="auto"/>
          <w:szCs w:val="24"/>
        </w:rPr>
        <w:t xml:space="preserve"> ‘</w:t>
      </w:r>
      <w:r w:rsidR="00B20361" w:rsidRPr="0010600E">
        <w:rPr>
          <w:rFonts w:ascii="Arial" w:hAnsi="Arial" w:cs="Arial"/>
          <w:color w:val="auto"/>
          <w:szCs w:val="24"/>
        </w:rPr>
        <w:t>Planted by Lyddington Parish Council to commemorate the centenary of the end of the First World War (1918 - 2018)’.</w:t>
      </w:r>
    </w:p>
    <w:p w14:paraId="2F7B58A4" w14:textId="77777777" w:rsidR="007D24C0" w:rsidRPr="0010600E" w:rsidRDefault="007D24C0" w:rsidP="00B77DE5">
      <w:pPr>
        <w:rPr>
          <w:rFonts w:ascii="Arial" w:hAnsi="Arial" w:cs="Arial"/>
          <w:i/>
          <w:szCs w:val="24"/>
        </w:rPr>
      </w:pPr>
    </w:p>
    <w:p w14:paraId="36760211" w14:textId="6785BA94" w:rsidR="00B77DE5" w:rsidRDefault="007D24C0" w:rsidP="00B77DE5">
      <w:pPr>
        <w:rPr>
          <w:rFonts w:ascii="Arial" w:hAnsi="Arial" w:cs="Arial"/>
          <w:b/>
          <w:szCs w:val="24"/>
        </w:rPr>
      </w:pPr>
      <w:r>
        <w:rPr>
          <w:rFonts w:ascii="Arial" w:hAnsi="Arial" w:cs="Arial"/>
          <w:b/>
          <w:szCs w:val="24"/>
        </w:rPr>
        <w:t>7.</w:t>
      </w:r>
      <w:r>
        <w:rPr>
          <w:rFonts w:ascii="Arial" w:hAnsi="Arial" w:cs="Arial"/>
          <w:b/>
          <w:szCs w:val="24"/>
        </w:rPr>
        <w:tab/>
        <w:t xml:space="preserve">THE CEMETERY </w:t>
      </w:r>
    </w:p>
    <w:p w14:paraId="1053B734" w14:textId="77777777" w:rsidR="00D21647" w:rsidRPr="0010600E" w:rsidRDefault="00D21647" w:rsidP="00B77DE5">
      <w:pPr>
        <w:rPr>
          <w:rFonts w:ascii="Arial" w:hAnsi="Arial" w:cs="Arial"/>
          <w:b/>
          <w:szCs w:val="24"/>
        </w:rPr>
      </w:pPr>
    </w:p>
    <w:p w14:paraId="392CA65F" w14:textId="1BCCF26B" w:rsidR="00B83E00" w:rsidRPr="0010600E" w:rsidRDefault="00BB2F46" w:rsidP="007D24C0">
      <w:pPr>
        <w:ind w:left="720"/>
        <w:rPr>
          <w:rFonts w:ascii="Arial" w:hAnsi="Arial" w:cs="Arial"/>
          <w:szCs w:val="24"/>
        </w:rPr>
      </w:pPr>
      <w:r w:rsidRPr="0010600E">
        <w:rPr>
          <w:rFonts w:ascii="Arial" w:hAnsi="Arial" w:cs="Arial"/>
          <w:szCs w:val="24"/>
        </w:rPr>
        <w:t xml:space="preserve">Cemetery fees </w:t>
      </w:r>
      <w:r w:rsidR="002D1645" w:rsidRPr="0010600E">
        <w:rPr>
          <w:rFonts w:ascii="Arial" w:hAnsi="Arial" w:cs="Arial"/>
          <w:szCs w:val="24"/>
        </w:rPr>
        <w:t xml:space="preserve">were </w:t>
      </w:r>
      <w:r w:rsidR="009C5DB3" w:rsidRPr="0010600E">
        <w:rPr>
          <w:rFonts w:ascii="Arial" w:hAnsi="Arial" w:cs="Arial"/>
          <w:szCs w:val="24"/>
        </w:rPr>
        <w:t xml:space="preserve">again </w:t>
      </w:r>
      <w:r w:rsidR="002D1645" w:rsidRPr="0010600E">
        <w:rPr>
          <w:rFonts w:ascii="Arial" w:hAnsi="Arial" w:cs="Arial"/>
          <w:szCs w:val="24"/>
        </w:rPr>
        <w:t xml:space="preserve">reviewed </w:t>
      </w:r>
      <w:r w:rsidR="00532268" w:rsidRPr="0010600E">
        <w:rPr>
          <w:rFonts w:ascii="Arial" w:hAnsi="Arial" w:cs="Arial"/>
          <w:szCs w:val="24"/>
        </w:rPr>
        <w:t>in 201</w:t>
      </w:r>
      <w:r w:rsidR="00D32CB5" w:rsidRPr="0010600E">
        <w:rPr>
          <w:rFonts w:ascii="Arial" w:hAnsi="Arial" w:cs="Arial"/>
          <w:szCs w:val="24"/>
        </w:rPr>
        <w:t>9</w:t>
      </w:r>
      <w:r w:rsidR="00532268" w:rsidRPr="0010600E">
        <w:rPr>
          <w:rFonts w:ascii="Arial" w:hAnsi="Arial" w:cs="Arial"/>
          <w:szCs w:val="24"/>
        </w:rPr>
        <w:t xml:space="preserve"> </w:t>
      </w:r>
      <w:r w:rsidR="002D1645" w:rsidRPr="0010600E">
        <w:rPr>
          <w:rFonts w:ascii="Arial" w:hAnsi="Arial" w:cs="Arial"/>
          <w:szCs w:val="24"/>
        </w:rPr>
        <w:t xml:space="preserve">and updated to bring them </w:t>
      </w:r>
      <w:r w:rsidR="009673DB" w:rsidRPr="0010600E">
        <w:rPr>
          <w:rFonts w:ascii="Arial" w:hAnsi="Arial" w:cs="Arial"/>
          <w:szCs w:val="24"/>
        </w:rPr>
        <w:t>i</w:t>
      </w:r>
      <w:r w:rsidR="002D1645" w:rsidRPr="0010600E">
        <w:rPr>
          <w:rFonts w:ascii="Arial" w:hAnsi="Arial" w:cs="Arial"/>
          <w:szCs w:val="24"/>
        </w:rPr>
        <w:t xml:space="preserve">n line with </w:t>
      </w:r>
      <w:r w:rsidRPr="0010600E">
        <w:rPr>
          <w:rFonts w:ascii="Arial" w:hAnsi="Arial" w:cs="Arial"/>
          <w:szCs w:val="24"/>
        </w:rPr>
        <w:t>Uppingham</w:t>
      </w:r>
      <w:r w:rsidR="00532268" w:rsidRPr="0010600E">
        <w:rPr>
          <w:rFonts w:ascii="Arial" w:hAnsi="Arial" w:cs="Arial"/>
          <w:szCs w:val="24"/>
        </w:rPr>
        <w:t>’s</w:t>
      </w:r>
      <w:r w:rsidRPr="0010600E">
        <w:rPr>
          <w:rFonts w:ascii="Arial" w:hAnsi="Arial" w:cs="Arial"/>
          <w:szCs w:val="24"/>
        </w:rPr>
        <w:t xml:space="preserve"> burial fees. The </w:t>
      </w:r>
      <w:r w:rsidR="005841F3" w:rsidRPr="0010600E">
        <w:rPr>
          <w:rFonts w:ascii="Arial" w:hAnsi="Arial" w:cs="Arial"/>
          <w:szCs w:val="24"/>
        </w:rPr>
        <w:t>current</w:t>
      </w:r>
      <w:r w:rsidRPr="0010600E">
        <w:rPr>
          <w:rFonts w:ascii="Arial" w:hAnsi="Arial" w:cs="Arial"/>
          <w:szCs w:val="24"/>
        </w:rPr>
        <w:t xml:space="preserve"> schedule </w:t>
      </w:r>
      <w:r w:rsidR="00F73FD1" w:rsidRPr="0010600E">
        <w:rPr>
          <w:rFonts w:ascii="Arial" w:hAnsi="Arial" w:cs="Arial"/>
          <w:szCs w:val="24"/>
        </w:rPr>
        <w:t>is</w:t>
      </w:r>
      <w:r w:rsidR="002D1645" w:rsidRPr="0010600E">
        <w:rPr>
          <w:rFonts w:ascii="Arial" w:hAnsi="Arial" w:cs="Arial"/>
          <w:szCs w:val="24"/>
        </w:rPr>
        <w:t xml:space="preserve"> </w:t>
      </w:r>
      <w:r w:rsidRPr="0010600E">
        <w:rPr>
          <w:rFonts w:ascii="Arial" w:hAnsi="Arial" w:cs="Arial"/>
          <w:szCs w:val="24"/>
        </w:rPr>
        <w:t xml:space="preserve">available </w:t>
      </w:r>
      <w:r w:rsidR="004079CB" w:rsidRPr="0010600E">
        <w:rPr>
          <w:rFonts w:ascii="Arial" w:hAnsi="Arial" w:cs="Arial"/>
          <w:szCs w:val="24"/>
        </w:rPr>
        <w:t xml:space="preserve">on </w:t>
      </w:r>
      <w:r w:rsidR="005841F3" w:rsidRPr="0010600E">
        <w:rPr>
          <w:rFonts w:ascii="Arial" w:hAnsi="Arial" w:cs="Arial"/>
          <w:szCs w:val="24"/>
        </w:rPr>
        <w:t xml:space="preserve">the website. </w:t>
      </w:r>
    </w:p>
    <w:p w14:paraId="0E42805C" w14:textId="77777777" w:rsidR="00260B19" w:rsidRPr="0010600E" w:rsidRDefault="00260B19" w:rsidP="00B77DE5">
      <w:pPr>
        <w:rPr>
          <w:rFonts w:ascii="Arial" w:hAnsi="Arial" w:cs="Arial"/>
          <w:szCs w:val="24"/>
        </w:rPr>
      </w:pPr>
    </w:p>
    <w:p w14:paraId="3B853910" w14:textId="26955FC5" w:rsidR="00AF79C6" w:rsidRPr="0010600E" w:rsidRDefault="00492B5D" w:rsidP="007D24C0">
      <w:pPr>
        <w:ind w:left="720"/>
        <w:rPr>
          <w:rFonts w:ascii="Arial" w:hAnsi="Arial" w:cs="Arial"/>
          <w:szCs w:val="24"/>
        </w:rPr>
      </w:pPr>
      <w:r w:rsidRPr="0010600E">
        <w:rPr>
          <w:rFonts w:ascii="Arial" w:hAnsi="Arial" w:cs="Arial"/>
          <w:szCs w:val="24"/>
        </w:rPr>
        <w:t>LPC</w:t>
      </w:r>
      <w:r w:rsidR="001E7B25" w:rsidRPr="0010600E">
        <w:rPr>
          <w:rFonts w:ascii="Arial" w:hAnsi="Arial" w:cs="Arial"/>
          <w:szCs w:val="24"/>
        </w:rPr>
        <w:t xml:space="preserve"> </w:t>
      </w:r>
      <w:r w:rsidR="00AF79C6" w:rsidRPr="0010600E">
        <w:rPr>
          <w:rFonts w:ascii="Arial" w:hAnsi="Arial" w:cs="Arial"/>
          <w:szCs w:val="24"/>
        </w:rPr>
        <w:t xml:space="preserve">is </w:t>
      </w:r>
      <w:r w:rsidR="00D32CB5" w:rsidRPr="0010600E">
        <w:rPr>
          <w:rFonts w:ascii="Arial" w:hAnsi="Arial" w:cs="Arial"/>
          <w:szCs w:val="24"/>
        </w:rPr>
        <w:t xml:space="preserve">still </w:t>
      </w:r>
      <w:r w:rsidR="00AF79C6" w:rsidRPr="0010600E">
        <w:rPr>
          <w:rFonts w:ascii="Arial" w:hAnsi="Arial" w:cs="Arial"/>
          <w:szCs w:val="24"/>
        </w:rPr>
        <w:t xml:space="preserve">seeking to purchase a small plot of land within the boundaries of </w:t>
      </w:r>
      <w:r w:rsidR="00C61E6D" w:rsidRPr="0010600E">
        <w:rPr>
          <w:rFonts w:ascii="Arial" w:hAnsi="Arial" w:cs="Arial"/>
          <w:szCs w:val="24"/>
        </w:rPr>
        <w:t>Lyddington</w:t>
      </w:r>
      <w:r w:rsidR="00AF79C6" w:rsidRPr="0010600E">
        <w:rPr>
          <w:rFonts w:ascii="Arial" w:hAnsi="Arial" w:cs="Arial"/>
          <w:szCs w:val="24"/>
        </w:rPr>
        <w:t xml:space="preserve"> that </w:t>
      </w:r>
      <w:r w:rsidR="00532268" w:rsidRPr="0010600E">
        <w:rPr>
          <w:rFonts w:ascii="Arial" w:hAnsi="Arial" w:cs="Arial"/>
          <w:szCs w:val="24"/>
        </w:rPr>
        <w:t>would</w:t>
      </w:r>
      <w:r w:rsidR="00AF79C6" w:rsidRPr="0010600E">
        <w:rPr>
          <w:rFonts w:ascii="Arial" w:hAnsi="Arial" w:cs="Arial"/>
          <w:szCs w:val="24"/>
        </w:rPr>
        <w:t xml:space="preserve"> become an extension to the current New Cemetery. There are burial and cremation places</w:t>
      </w:r>
      <w:r w:rsidRPr="0010600E">
        <w:rPr>
          <w:rFonts w:ascii="Arial" w:hAnsi="Arial" w:cs="Arial"/>
          <w:szCs w:val="24"/>
        </w:rPr>
        <w:t xml:space="preserve"> still available</w:t>
      </w:r>
      <w:r w:rsidR="00AF79C6" w:rsidRPr="0010600E">
        <w:rPr>
          <w:rFonts w:ascii="Arial" w:hAnsi="Arial" w:cs="Arial"/>
          <w:szCs w:val="24"/>
        </w:rPr>
        <w:t xml:space="preserve">, but the parish councillors wish to make provision </w:t>
      </w:r>
      <w:r w:rsidR="00C61E6D" w:rsidRPr="0010600E">
        <w:rPr>
          <w:rFonts w:ascii="Arial" w:hAnsi="Arial" w:cs="Arial"/>
          <w:szCs w:val="24"/>
        </w:rPr>
        <w:t xml:space="preserve">now </w:t>
      </w:r>
      <w:r w:rsidR="00AF79C6" w:rsidRPr="0010600E">
        <w:rPr>
          <w:rFonts w:ascii="Arial" w:hAnsi="Arial" w:cs="Arial"/>
          <w:szCs w:val="24"/>
        </w:rPr>
        <w:t xml:space="preserve">rather than leaving the issue for a future council to find an appropriate solution for </w:t>
      </w:r>
      <w:r w:rsidR="00C61E6D" w:rsidRPr="0010600E">
        <w:rPr>
          <w:rFonts w:ascii="Arial" w:hAnsi="Arial" w:cs="Arial"/>
          <w:szCs w:val="24"/>
        </w:rPr>
        <w:t>the village</w:t>
      </w:r>
      <w:r w:rsidR="00AF79C6" w:rsidRPr="0010600E">
        <w:rPr>
          <w:rFonts w:ascii="Arial" w:hAnsi="Arial" w:cs="Arial"/>
          <w:szCs w:val="24"/>
        </w:rPr>
        <w:t>.</w:t>
      </w:r>
    </w:p>
    <w:p w14:paraId="4E62973D" w14:textId="77777777" w:rsidR="00AF79C6" w:rsidRPr="0010600E" w:rsidRDefault="00AF79C6" w:rsidP="00B77DE5">
      <w:pPr>
        <w:rPr>
          <w:rFonts w:ascii="Arial" w:hAnsi="Arial" w:cs="Arial"/>
          <w:szCs w:val="24"/>
        </w:rPr>
      </w:pPr>
    </w:p>
    <w:p w14:paraId="2996E9D4" w14:textId="76A80DE5" w:rsidR="00B77DE5" w:rsidRDefault="007D24C0" w:rsidP="00B77DE5">
      <w:pPr>
        <w:rPr>
          <w:rFonts w:ascii="Arial" w:hAnsi="Arial" w:cs="Arial"/>
          <w:b/>
          <w:szCs w:val="24"/>
        </w:rPr>
      </w:pPr>
      <w:r>
        <w:rPr>
          <w:rFonts w:ascii="Arial" w:hAnsi="Arial" w:cs="Arial"/>
          <w:b/>
          <w:szCs w:val="24"/>
        </w:rPr>
        <w:t xml:space="preserve">8. </w:t>
      </w:r>
      <w:r>
        <w:rPr>
          <w:rFonts w:ascii="Arial" w:hAnsi="Arial" w:cs="Arial"/>
          <w:b/>
          <w:szCs w:val="24"/>
        </w:rPr>
        <w:tab/>
        <w:t>ALLOTMENTS</w:t>
      </w:r>
    </w:p>
    <w:p w14:paraId="2829F963" w14:textId="77777777" w:rsidR="00D21647" w:rsidRPr="0010600E" w:rsidRDefault="00D21647" w:rsidP="00B77DE5">
      <w:pPr>
        <w:rPr>
          <w:rFonts w:ascii="Arial" w:hAnsi="Arial" w:cs="Arial"/>
          <w:b/>
          <w:szCs w:val="24"/>
        </w:rPr>
      </w:pPr>
    </w:p>
    <w:p w14:paraId="1D953FBC" w14:textId="79BA6576" w:rsidR="00B77DE5" w:rsidRPr="0010600E" w:rsidRDefault="006528DE" w:rsidP="007D24C0">
      <w:pPr>
        <w:ind w:left="720"/>
        <w:rPr>
          <w:rFonts w:ascii="Arial" w:hAnsi="Arial" w:cs="Arial"/>
          <w:szCs w:val="24"/>
        </w:rPr>
      </w:pPr>
      <w:r w:rsidRPr="0010600E">
        <w:rPr>
          <w:rFonts w:ascii="Arial" w:hAnsi="Arial" w:cs="Arial"/>
          <w:szCs w:val="24"/>
        </w:rPr>
        <w:t>The</w:t>
      </w:r>
      <w:r w:rsidR="00B83E00" w:rsidRPr="0010600E">
        <w:rPr>
          <w:rFonts w:ascii="Arial" w:hAnsi="Arial" w:cs="Arial"/>
          <w:szCs w:val="24"/>
        </w:rPr>
        <w:t>re are</w:t>
      </w:r>
      <w:r w:rsidRPr="0010600E">
        <w:rPr>
          <w:rFonts w:ascii="Arial" w:hAnsi="Arial" w:cs="Arial"/>
          <w:szCs w:val="24"/>
        </w:rPr>
        <w:t>12 a</w:t>
      </w:r>
      <w:r w:rsidR="00B77DE5" w:rsidRPr="0010600E">
        <w:rPr>
          <w:rFonts w:ascii="Arial" w:hAnsi="Arial" w:cs="Arial"/>
          <w:szCs w:val="24"/>
        </w:rPr>
        <w:t xml:space="preserve">llotment plots </w:t>
      </w:r>
      <w:r w:rsidR="00482A7B" w:rsidRPr="0010600E">
        <w:rPr>
          <w:rFonts w:ascii="Arial" w:hAnsi="Arial" w:cs="Arial"/>
          <w:szCs w:val="24"/>
        </w:rPr>
        <w:t xml:space="preserve">that are rented on an annual basis. Fees </w:t>
      </w:r>
      <w:r w:rsidR="00537C4E" w:rsidRPr="0010600E">
        <w:rPr>
          <w:rFonts w:ascii="Arial" w:hAnsi="Arial" w:cs="Arial"/>
          <w:szCs w:val="24"/>
        </w:rPr>
        <w:t>were</w:t>
      </w:r>
      <w:r w:rsidR="00482A7B" w:rsidRPr="0010600E">
        <w:rPr>
          <w:rFonts w:ascii="Arial" w:hAnsi="Arial" w:cs="Arial"/>
          <w:szCs w:val="24"/>
        </w:rPr>
        <w:t xml:space="preserve"> held at £15 per plot</w:t>
      </w:r>
      <w:r w:rsidR="00C61E6D" w:rsidRPr="0010600E">
        <w:rPr>
          <w:rFonts w:ascii="Arial" w:hAnsi="Arial" w:cs="Arial"/>
          <w:szCs w:val="24"/>
        </w:rPr>
        <w:t xml:space="preserve"> </w:t>
      </w:r>
      <w:r w:rsidR="00532268" w:rsidRPr="0010600E">
        <w:rPr>
          <w:rFonts w:ascii="Arial" w:hAnsi="Arial" w:cs="Arial"/>
          <w:szCs w:val="24"/>
        </w:rPr>
        <w:t>for the</w:t>
      </w:r>
      <w:r w:rsidR="00C61E6D" w:rsidRPr="0010600E">
        <w:rPr>
          <w:rFonts w:ascii="Arial" w:hAnsi="Arial" w:cs="Arial"/>
          <w:szCs w:val="24"/>
        </w:rPr>
        <w:t xml:space="preserve"> 2019</w:t>
      </w:r>
      <w:r w:rsidR="00532268" w:rsidRPr="0010600E">
        <w:rPr>
          <w:rFonts w:ascii="Arial" w:hAnsi="Arial" w:cs="Arial"/>
          <w:szCs w:val="24"/>
        </w:rPr>
        <w:t xml:space="preserve"> growing season</w:t>
      </w:r>
      <w:r w:rsidR="00482A7B" w:rsidRPr="0010600E">
        <w:rPr>
          <w:rFonts w:ascii="Arial" w:hAnsi="Arial" w:cs="Arial"/>
          <w:szCs w:val="24"/>
        </w:rPr>
        <w:t>. There</w:t>
      </w:r>
      <w:r w:rsidR="007E017A" w:rsidRPr="0010600E">
        <w:rPr>
          <w:rFonts w:ascii="Arial" w:hAnsi="Arial" w:cs="Arial"/>
          <w:szCs w:val="24"/>
        </w:rPr>
        <w:t xml:space="preserve"> are</w:t>
      </w:r>
      <w:r w:rsidR="00482A7B" w:rsidRPr="0010600E">
        <w:rPr>
          <w:rFonts w:ascii="Arial" w:hAnsi="Arial" w:cs="Arial"/>
          <w:szCs w:val="24"/>
        </w:rPr>
        <w:t xml:space="preserve"> </w:t>
      </w:r>
      <w:r w:rsidR="00736630" w:rsidRPr="0010600E">
        <w:rPr>
          <w:rFonts w:ascii="Arial" w:hAnsi="Arial" w:cs="Arial"/>
          <w:szCs w:val="24"/>
        </w:rPr>
        <w:t xml:space="preserve">no current </w:t>
      </w:r>
      <w:r w:rsidR="00482A7B" w:rsidRPr="0010600E">
        <w:rPr>
          <w:rFonts w:ascii="Arial" w:hAnsi="Arial" w:cs="Arial"/>
          <w:szCs w:val="24"/>
        </w:rPr>
        <w:t>plot</w:t>
      </w:r>
      <w:r w:rsidR="007E017A" w:rsidRPr="0010600E">
        <w:rPr>
          <w:rFonts w:ascii="Arial" w:hAnsi="Arial" w:cs="Arial"/>
          <w:szCs w:val="24"/>
        </w:rPr>
        <w:t>s</w:t>
      </w:r>
      <w:r w:rsidR="007763F1" w:rsidRPr="0010600E">
        <w:rPr>
          <w:rFonts w:ascii="Arial" w:hAnsi="Arial" w:cs="Arial"/>
          <w:szCs w:val="24"/>
        </w:rPr>
        <w:t xml:space="preserve"> </w:t>
      </w:r>
      <w:r w:rsidR="00492B5D" w:rsidRPr="0010600E">
        <w:rPr>
          <w:rFonts w:ascii="Arial" w:hAnsi="Arial" w:cs="Arial"/>
          <w:szCs w:val="24"/>
        </w:rPr>
        <w:t xml:space="preserve">available </w:t>
      </w:r>
      <w:r w:rsidR="00482A7B" w:rsidRPr="0010600E">
        <w:rPr>
          <w:rFonts w:ascii="Arial" w:hAnsi="Arial" w:cs="Arial"/>
          <w:szCs w:val="24"/>
        </w:rPr>
        <w:t xml:space="preserve">for </w:t>
      </w:r>
      <w:r w:rsidR="00C61E6D" w:rsidRPr="0010600E">
        <w:rPr>
          <w:rFonts w:ascii="Arial" w:hAnsi="Arial" w:cs="Arial"/>
          <w:szCs w:val="24"/>
        </w:rPr>
        <w:t xml:space="preserve">rent </w:t>
      </w:r>
      <w:r w:rsidR="00AF79C6" w:rsidRPr="0010600E">
        <w:rPr>
          <w:rFonts w:ascii="Arial" w:hAnsi="Arial" w:cs="Arial"/>
          <w:szCs w:val="24"/>
        </w:rPr>
        <w:t xml:space="preserve">and </w:t>
      </w:r>
      <w:r w:rsidR="00D32CB5" w:rsidRPr="0010600E">
        <w:rPr>
          <w:rFonts w:ascii="Arial" w:hAnsi="Arial" w:cs="Arial"/>
          <w:szCs w:val="24"/>
        </w:rPr>
        <w:t>there is</w:t>
      </w:r>
      <w:r w:rsidR="001C76C9" w:rsidRPr="0010600E">
        <w:rPr>
          <w:rFonts w:ascii="Arial" w:hAnsi="Arial" w:cs="Arial"/>
          <w:szCs w:val="24"/>
        </w:rPr>
        <w:t xml:space="preserve"> </w:t>
      </w:r>
      <w:r w:rsidR="00D32CB5" w:rsidRPr="0010600E">
        <w:rPr>
          <w:rFonts w:ascii="Arial" w:hAnsi="Arial" w:cs="Arial"/>
          <w:szCs w:val="24"/>
        </w:rPr>
        <w:t>a</w:t>
      </w:r>
      <w:r w:rsidR="00213344" w:rsidRPr="0010600E">
        <w:rPr>
          <w:rFonts w:ascii="Arial" w:hAnsi="Arial" w:cs="Arial"/>
          <w:szCs w:val="24"/>
        </w:rPr>
        <w:t xml:space="preserve"> waiti</w:t>
      </w:r>
      <w:r w:rsidR="001C76C9" w:rsidRPr="0010600E">
        <w:rPr>
          <w:rFonts w:ascii="Arial" w:hAnsi="Arial" w:cs="Arial"/>
          <w:szCs w:val="24"/>
        </w:rPr>
        <w:t>ng list</w:t>
      </w:r>
      <w:r w:rsidR="00AF79C6" w:rsidRPr="0010600E">
        <w:rPr>
          <w:rFonts w:ascii="Arial" w:hAnsi="Arial" w:cs="Arial"/>
          <w:szCs w:val="24"/>
        </w:rPr>
        <w:t>. Please contact the parish clerk If you would like further information</w:t>
      </w:r>
      <w:r w:rsidR="00B77DE5" w:rsidRPr="0010600E">
        <w:rPr>
          <w:rFonts w:ascii="Arial" w:hAnsi="Arial" w:cs="Arial"/>
          <w:szCs w:val="24"/>
        </w:rPr>
        <w:t>.</w:t>
      </w:r>
      <w:r w:rsidR="00B0604A" w:rsidRPr="0010600E">
        <w:rPr>
          <w:rFonts w:ascii="Arial" w:hAnsi="Arial" w:cs="Arial"/>
          <w:szCs w:val="24"/>
        </w:rPr>
        <w:t xml:space="preserve"> </w:t>
      </w:r>
    </w:p>
    <w:p w14:paraId="01BAE159" w14:textId="77777777" w:rsidR="00BB2F46" w:rsidRPr="0010600E" w:rsidRDefault="00BB2F46" w:rsidP="00B77DE5">
      <w:pPr>
        <w:rPr>
          <w:rFonts w:ascii="Arial" w:hAnsi="Arial" w:cs="Arial"/>
          <w:i/>
          <w:szCs w:val="24"/>
        </w:rPr>
      </w:pPr>
    </w:p>
    <w:p w14:paraId="002BB310" w14:textId="6D5113B8" w:rsidR="00260B19" w:rsidRDefault="007D24C0" w:rsidP="00B77DE5">
      <w:pPr>
        <w:rPr>
          <w:rFonts w:ascii="Arial" w:hAnsi="Arial" w:cs="Arial"/>
          <w:b/>
          <w:szCs w:val="24"/>
        </w:rPr>
      </w:pPr>
      <w:r>
        <w:rPr>
          <w:rFonts w:ascii="Arial" w:hAnsi="Arial" w:cs="Arial"/>
          <w:b/>
          <w:szCs w:val="24"/>
        </w:rPr>
        <w:t xml:space="preserve">9. </w:t>
      </w:r>
      <w:r>
        <w:rPr>
          <w:rFonts w:ascii="Arial" w:hAnsi="Arial" w:cs="Arial"/>
          <w:b/>
          <w:szCs w:val="24"/>
        </w:rPr>
        <w:tab/>
        <w:t>PLANNING APPLICATIONS</w:t>
      </w:r>
    </w:p>
    <w:p w14:paraId="5A6E61FE" w14:textId="77777777" w:rsidR="00D21647" w:rsidRPr="0010600E" w:rsidRDefault="00D21647" w:rsidP="00B77DE5">
      <w:pPr>
        <w:rPr>
          <w:rFonts w:ascii="Arial" w:hAnsi="Arial" w:cs="Arial"/>
          <w:b/>
          <w:szCs w:val="24"/>
        </w:rPr>
      </w:pPr>
    </w:p>
    <w:p w14:paraId="03366BBB" w14:textId="392B5382" w:rsidR="00D21572" w:rsidRPr="0010600E" w:rsidRDefault="007300CD" w:rsidP="007D24C0">
      <w:pPr>
        <w:ind w:left="720"/>
        <w:rPr>
          <w:rFonts w:ascii="Arial" w:hAnsi="Arial" w:cs="Arial"/>
          <w:b/>
          <w:szCs w:val="24"/>
        </w:rPr>
      </w:pPr>
      <w:r w:rsidRPr="0010600E">
        <w:rPr>
          <w:rFonts w:ascii="Arial" w:hAnsi="Arial" w:cs="Arial"/>
          <w:color w:val="auto"/>
          <w:szCs w:val="24"/>
        </w:rPr>
        <w:t xml:space="preserve">Thirty-seven </w:t>
      </w:r>
      <w:r w:rsidR="00B77DE5" w:rsidRPr="0010600E">
        <w:rPr>
          <w:rFonts w:ascii="Arial" w:hAnsi="Arial" w:cs="Arial"/>
          <w:color w:val="auto"/>
          <w:szCs w:val="24"/>
        </w:rPr>
        <w:t xml:space="preserve">planning </w:t>
      </w:r>
      <w:r w:rsidR="001E7B25" w:rsidRPr="0010600E">
        <w:rPr>
          <w:rFonts w:ascii="Arial" w:hAnsi="Arial" w:cs="Arial"/>
          <w:color w:val="auto"/>
          <w:szCs w:val="24"/>
        </w:rPr>
        <w:t xml:space="preserve">and tree </w:t>
      </w:r>
      <w:r w:rsidR="00B77DE5" w:rsidRPr="0010600E">
        <w:rPr>
          <w:rFonts w:ascii="Arial" w:hAnsi="Arial" w:cs="Arial"/>
          <w:color w:val="auto"/>
          <w:szCs w:val="24"/>
        </w:rPr>
        <w:t xml:space="preserve">applications </w:t>
      </w:r>
      <w:r w:rsidR="006465DC" w:rsidRPr="0010600E">
        <w:rPr>
          <w:rFonts w:ascii="Arial" w:hAnsi="Arial" w:cs="Arial"/>
          <w:color w:val="auto"/>
          <w:szCs w:val="24"/>
        </w:rPr>
        <w:t xml:space="preserve">were </w:t>
      </w:r>
      <w:r w:rsidR="00E9278E" w:rsidRPr="0010600E">
        <w:rPr>
          <w:rFonts w:ascii="Arial" w:hAnsi="Arial" w:cs="Arial"/>
          <w:color w:val="auto"/>
          <w:szCs w:val="24"/>
        </w:rPr>
        <w:t xml:space="preserve">considered </w:t>
      </w:r>
      <w:r w:rsidR="00530D90" w:rsidRPr="0010600E">
        <w:rPr>
          <w:rFonts w:ascii="Arial" w:hAnsi="Arial" w:cs="Arial"/>
          <w:color w:val="auto"/>
          <w:szCs w:val="24"/>
        </w:rPr>
        <w:t>(1</w:t>
      </w:r>
      <w:r w:rsidRPr="0010600E">
        <w:rPr>
          <w:rFonts w:ascii="Arial" w:hAnsi="Arial" w:cs="Arial"/>
          <w:color w:val="auto"/>
          <w:szCs w:val="24"/>
        </w:rPr>
        <w:t>9</w:t>
      </w:r>
      <w:r w:rsidR="00530D90" w:rsidRPr="0010600E">
        <w:rPr>
          <w:rFonts w:ascii="Arial" w:hAnsi="Arial" w:cs="Arial"/>
          <w:color w:val="auto"/>
          <w:szCs w:val="24"/>
        </w:rPr>
        <w:t xml:space="preserve"> building</w:t>
      </w:r>
      <w:r w:rsidR="002D3432" w:rsidRPr="0010600E">
        <w:rPr>
          <w:rFonts w:ascii="Arial" w:hAnsi="Arial" w:cs="Arial"/>
          <w:color w:val="auto"/>
          <w:szCs w:val="24"/>
        </w:rPr>
        <w:t>s, including</w:t>
      </w:r>
      <w:r w:rsidR="005235FC" w:rsidRPr="0010600E">
        <w:rPr>
          <w:rFonts w:ascii="Arial" w:hAnsi="Arial" w:cs="Arial"/>
          <w:color w:val="auto"/>
          <w:szCs w:val="24"/>
        </w:rPr>
        <w:t xml:space="preserve"> </w:t>
      </w:r>
      <w:r w:rsidRPr="0010600E">
        <w:rPr>
          <w:rFonts w:ascii="Arial" w:hAnsi="Arial" w:cs="Arial"/>
          <w:color w:val="auto"/>
          <w:szCs w:val="24"/>
        </w:rPr>
        <w:t>11</w:t>
      </w:r>
      <w:r w:rsidR="005235FC" w:rsidRPr="0010600E">
        <w:rPr>
          <w:rFonts w:ascii="Arial" w:hAnsi="Arial" w:cs="Arial"/>
          <w:color w:val="auto"/>
          <w:szCs w:val="24"/>
        </w:rPr>
        <w:t xml:space="preserve"> listed building consents</w:t>
      </w:r>
      <w:r w:rsidR="002D3432" w:rsidRPr="0010600E">
        <w:rPr>
          <w:rFonts w:ascii="Arial" w:hAnsi="Arial" w:cs="Arial"/>
          <w:color w:val="auto"/>
          <w:szCs w:val="24"/>
        </w:rPr>
        <w:t>,</w:t>
      </w:r>
      <w:r w:rsidR="005235FC" w:rsidRPr="0010600E">
        <w:rPr>
          <w:rFonts w:ascii="Arial" w:hAnsi="Arial" w:cs="Arial"/>
          <w:color w:val="auto"/>
          <w:szCs w:val="24"/>
        </w:rPr>
        <w:t xml:space="preserve"> and </w:t>
      </w:r>
      <w:r w:rsidRPr="0010600E">
        <w:rPr>
          <w:rFonts w:ascii="Arial" w:hAnsi="Arial" w:cs="Arial"/>
          <w:color w:val="auto"/>
          <w:szCs w:val="24"/>
        </w:rPr>
        <w:t>18</w:t>
      </w:r>
      <w:r w:rsidR="005235FC" w:rsidRPr="0010600E">
        <w:rPr>
          <w:rFonts w:ascii="Arial" w:hAnsi="Arial" w:cs="Arial"/>
          <w:color w:val="auto"/>
          <w:szCs w:val="24"/>
        </w:rPr>
        <w:t xml:space="preserve"> </w:t>
      </w:r>
      <w:r w:rsidR="00530D90" w:rsidRPr="0010600E">
        <w:rPr>
          <w:rFonts w:ascii="Arial" w:hAnsi="Arial" w:cs="Arial"/>
          <w:color w:val="auto"/>
          <w:szCs w:val="24"/>
        </w:rPr>
        <w:t>tree application</w:t>
      </w:r>
      <w:r w:rsidR="00532268" w:rsidRPr="0010600E">
        <w:rPr>
          <w:rFonts w:ascii="Arial" w:hAnsi="Arial" w:cs="Arial"/>
          <w:color w:val="auto"/>
          <w:szCs w:val="24"/>
        </w:rPr>
        <w:t xml:space="preserve">s) </w:t>
      </w:r>
      <w:r w:rsidR="00B77DE5" w:rsidRPr="0010600E">
        <w:rPr>
          <w:rFonts w:ascii="Arial" w:hAnsi="Arial" w:cs="Arial"/>
          <w:color w:val="auto"/>
          <w:szCs w:val="24"/>
        </w:rPr>
        <w:t>during the year</w:t>
      </w:r>
      <w:r w:rsidR="00275CE4" w:rsidRPr="0010600E">
        <w:rPr>
          <w:rFonts w:ascii="Arial" w:hAnsi="Arial" w:cs="Arial"/>
          <w:color w:val="auto"/>
          <w:szCs w:val="24"/>
        </w:rPr>
        <w:t xml:space="preserve"> by the </w:t>
      </w:r>
      <w:r w:rsidR="00C61E6D" w:rsidRPr="0010600E">
        <w:rPr>
          <w:rFonts w:ascii="Arial" w:hAnsi="Arial" w:cs="Arial"/>
          <w:color w:val="auto"/>
          <w:szCs w:val="24"/>
        </w:rPr>
        <w:t>p</w:t>
      </w:r>
      <w:r w:rsidR="00B77DE5" w:rsidRPr="0010600E">
        <w:rPr>
          <w:rFonts w:ascii="Arial" w:hAnsi="Arial" w:cs="Arial"/>
          <w:color w:val="auto"/>
          <w:szCs w:val="24"/>
        </w:rPr>
        <w:t xml:space="preserve">arish </w:t>
      </w:r>
      <w:r w:rsidR="00C61E6D" w:rsidRPr="0010600E">
        <w:rPr>
          <w:rFonts w:ascii="Arial" w:hAnsi="Arial" w:cs="Arial"/>
          <w:color w:val="auto"/>
          <w:szCs w:val="24"/>
        </w:rPr>
        <w:t>c</w:t>
      </w:r>
      <w:r w:rsidR="00B77DE5" w:rsidRPr="0010600E">
        <w:rPr>
          <w:rFonts w:ascii="Arial" w:hAnsi="Arial" w:cs="Arial"/>
          <w:color w:val="auto"/>
          <w:szCs w:val="24"/>
        </w:rPr>
        <w:t>ouncil</w:t>
      </w:r>
      <w:r w:rsidR="00530D90" w:rsidRPr="0010600E">
        <w:rPr>
          <w:rFonts w:ascii="Arial" w:hAnsi="Arial" w:cs="Arial"/>
          <w:color w:val="auto"/>
          <w:szCs w:val="24"/>
        </w:rPr>
        <w:t xml:space="preserve">. </w:t>
      </w:r>
      <w:r w:rsidR="00C61E6D" w:rsidRPr="0010600E">
        <w:rPr>
          <w:rFonts w:ascii="Arial" w:hAnsi="Arial" w:cs="Arial"/>
          <w:color w:val="auto"/>
          <w:szCs w:val="24"/>
        </w:rPr>
        <w:t>Thirty-</w:t>
      </w:r>
      <w:r w:rsidRPr="0010600E">
        <w:rPr>
          <w:rFonts w:ascii="Arial" w:hAnsi="Arial" w:cs="Arial"/>
          <w:color w:val="auto"/>
          <w:szCs w:val="24"/>
        </w:rPr>
        <w:t>five</w:t>
      </w:r>
      <w:r w:rsidR="005235FC" w:rsidRPr="0010600E">
        <w:rPr>
          <w:rFonts w:ascii="Arial" w:hAnsi="Arial" w:cs="Arial"/>
          <w:color w:val="auto"/>
          <w:szCs w:val="24"/>
        </w:rPr>
        <w:t xml:space="preserve"> of the </w:t>
      </w:r>
      <w:r w:rsidR="00E747D1" w:rsidRPr="0010600E">
        <w:rPr>
          <w:rFonts w:ascii="Arial" w:hAnsi="Arial" w:cs="Arial"/>
          <w:color w:val="auto"/>
          <w:szCs w:val="24"/>
        </w:rPr>
        <w:t>3</w:t>
      </w:r>
      <w:r w:rsidRPr="0010600E">
        <w:rPr>
          <w:rFonts w:ascii="Arial" w:hAnsi="Arial" w:cs="Arial"/>
          <w:color w:val="auto"/>
          <w:szCs w:val="24"/>
        </w:rPr>
        <w:t>7</w:t>
      </w:r>
      <w:r w:rsidR="001E7B25" w:rsidRPr="0010600E">
        <w:rPr>
          <w:rFonts w:ascii="Arial" w:hAnsi="Arial" w:cs="Arial"/>
          <w:color w:val="auto"/>
          <w:szCs w:val="24"/>
        </w:rPr>
        <w:t xml:space="preserve"> </w:t>
      </w:r>
      <w:r w:rsidR="00C61E6D" w:rsidRPr="0010600E">
        <w:rPr>
          <w:rFonts w:ascii="Arial" w:hAnsi="Arial" w:cs="Arial"/>
          <w:color w:val="auto"/>
          <w:szCs w:val="24"/>
        </w:rPr>
        <w:t xml:space="preserve">applications </w:t>
      </w:r>
      <w:r w:rsidR="001E7B25" w:rsidRPr="0010600E">
        <w:rPr>
          <w:rFonts w:ascii="Arial" w:hAnsi="Arial" w:cs="Arial"/>
          <w:color w:val="auto"/>
          <w:szCs w:val="24"/>
        </w:rPr>
        <w:t xml:space="preserve">were supported by </w:t>
      </w:r>
      <w:r w:rsidR="00530D90" w:rsidRPr="0010600E">
        <w:rPr>
          <w:rFonts w:ascii="Arial" w:hAnsi="Arial" w:cs="Arial"/>
          <w:color w:val="auto"/>
          <w:szCs w:val="24"/>
        </w:rPr>
        <w:t xml:space="preserve">both </w:t>
      </w:r>
      <w:r w:rsidR="00C61E6D" w:rsidRPr="0010600E">
        <w:rPr>
          <w:rFonts w:ascii="Arial" w:hAnsi="Arial" w:cs="Arial"/>
          <w:color w:val="auto"/>
          <w:szCs w:val="24"/>
        </w:rPr>
        <w:t>LPC</w:t>
      </w:r>
      <w:r w:rsidR="001E7B25" w:rsidRPr="0010600E">
        <w:rPr>
          <w:rFonts w:ascii="Arial" w:hAnsi="Arial" w:cs="Arial"/>
          <w:color w:val="auto"/>
          <w:szCs w:val="24"/>
        </w:rPr>
        <w:t xml:space="preserve"> and </w:t>
      </w:r>
      <w:r w:rsidR="00530D90" w:rsidRPr="0010600E">
        <w:rPr>
          <w:rFonts w:ascii="Arial" w:hAnsi="Arial" w:cs="Arial"/>
          <w:color w:val="auto"/>
          <w:szCs w:val="24"/>
        </w:rPr>
        <w:t xml:space="preserve">subsequently by </w:t>
      </w:r>
      <w:r w:rsidR="001E7B25" w:rsidRPr="0010600E">
        <w:rPr>
          <w:rFonts w:ascii="Arial" w:hAnsi="Arial" w:cs="Arial"/>
          <w:color w:val="auto"/>
          <w:szCs w:val="24"/>
        </w:rPr>
        <w:t>R</w:t>
      </w:r>
      <w:r w:rsidR="00C61E6D" w:rsidRPr="0010600E">
        <w:rPr>
          <w:rFonts w:ascii="Arial" w:hAnsi="Arial" w:cs="Arial"/>
          <w:color w:val="auto"/>
          <w:szCs w:val="24"/>
        </w:rPr>
        <w:t>CC’s</w:t>
      </w:r>
      <w:r w:rsidR="00530D90" w:rsidRPr="0010600E">
        <w:rPr>
          <w:rFonts w:ascii="Arial" w:hAnsi="Arial" w:cs="Arial"/>
          <w:color w:val="auto"/>
          <w:szCs w:val="24"/>
        </w:rPr>
        <w:t xml:space="preserve"> </w:t>
      </w:r>
      <w:r w:rsidR="00C61E6D" w:rsidRPr="0010600E">
        <w:rPr>
          <w:rFonts w:ascii="Arial" w:hAnsi="Arial" w:cs="Arial"/>
          <w:color w:val="auto"/>
          <w:szCs w:val="24"/>
        </w:rPr>
        <w:t>p</w:t>
      </w:r>
      <w:r w:rsidR="00530D90" w:rsidRPr="0010600E">
        <w:rPr>
          <w:rFonts w:ascii="Arial" w:hAnsi="Arial" w:cs="Arial"/>
          <w:color w:val="auto"/>
          <w:szCs w:val="24"/>
        </w:rPr>
        <w:t xml:space="preserve">lanning </w:t>
      </w:r>
      <w:r w:rsidR="00C61E6D" w:rsidRPr="0010600E">
        <w:rPr>
          <w:rFonts w:ascii="Arial" w:hAnsi="Arial" w:cs="Arial"/>
          <w:color w:val="auto"/>
          <w:szCs w:val="24"/>
        </w:rPr>
        <w:t>d</w:t>
      </w:r>
      <w:r w:rsidR="00530D90" w:rsidRPr="0010600E">
        <w:rPr>
          <w:rFonts w:ascii="Arial" w:hAnsi="Arial" w:cs="Arial"/>
          <w:color w:val="auto"/>
          <w:szCs w:val="24"/>
        </w:rPr>
        <w:t xml:space="preserve">epartment. </w:t>
      </w:r>
      <w:r w:rsidR="00E747D1" w:rsidRPr="0010600E">
        <w:rPr>
          <w:rFonts w:ascii="Arial" w:hAnsi="Arial" w:cs="Arial"/>
          <w:color w:val="auto"/>
          <w:szCs w:val="24"/>
        </w:rPr>
        <w:t xml:space="preserve">An appeal </w:t>
      </w:r>
      <w:r w:rsidR="002116D3" w:rsidRPr="0010600E">
        <w:rPr>
          <w:rFonts w:ascii="Arial" w:hAnsi="Arial" w:cs="Arial"/>
          <w:color w:val="auto"/>
          <w:szCs w:val="24"/>
        </w:rPr>
        <w:t>was</w:t>
      </w:r>
      <w:r w:rsidR="00E747D1" w:rsidRPr="0010600E">
        <w:rPr>
          <w:rFonts w:ascii="Arial" w:hAnsi="Arial" w:cs="Arial"/>
          <w:color w:val="auto"/>
          <w:szCs w:val="24"/>
        </w:rPr>
        <w:t xml:space="preserve"> lodged against</w:t>
      </w:r>
      <w:r w:rsidR="005235FC" w:rsidRPr="0010600E">
        <w:rPr>
          <w:rFonts w:ascii="Arial" w:hAnsi="Arial" w:cs="Arial"/>
          <w:color w:val="auto"/>
          <w:szCs w:val="24"/>
        </w:rPr>
        <w:t xml:space="preserve"> </w:t>
      </w:r>
      <w:r w:rsidR="00E747D1" w:rsidRPr="0010600E">
        <w:rPr>
          <w:rFonts w:ascii="Arial" w:hAnsi="Arial" w:cs="Arial"/>
          <w:color w:val="auto"/>
          <w:szCs w:val="24"/>
        </w:rPr>
        <w:t xml:space="preserve">the refusal of planning permission </w:t>
      </w:r>
      <w:r w:rsidR="005235FC" w:rsidRPr="0010600E">
        <w:rPr>
          <w:rFonts w:ascii="Arial" w:hAnsi="Arial" w:cs="Arial"/>
          <w:color w:val="auto"/>
          <w:szCs w:val="24"/>
        </w:rPr>
        <w:t xml:space="preserve">for </w:t>
      </w:r>
      <w:r w:rsidRPr="0010600E">
        <w:rPr>
          <w:rFonts w:ascii="Arial" w:hAnsi="Arial" w:cs="Arial"/>
          <w:color w:val="auto"/>
          <w:szCs w:val="24"/>
        </w:rPr>
        <w:t>the sub-division of site into two separate buildings at 15 Main Street, Lyddington.</w:t>
      </w:r>
    </w:p>
    <w:p w14:paraId="59CFA333" w14:textId="77777777" w:rsidR="003C0E4F" w:rsidRPr="0010600E" w:rsidRDefault="003C0E4F" w:rsidP="00B77DE5">
      <w:pPr>
        <w:rPr>
          <w:rFonts w:ascii="Arial" w:hAnsi="Arial" w:cs="Arial"/>
          <w:i/>
          <w:szCs w:val="24"/>
        </w:rPr>
      </w:pPr>
    </w:p>
    <w:p w14:paraId="0DB4B333" w14:textId="57B239B2" w:rsidR="00B77DE5" w:rsidRDefault="007D24C0" w:rsidP="00B77DE5">
      <w:pPr>
        <w:rPr>
          <w:rFonts w:ascii="Arial" w:hAnsi="Arial" w:cs="Arial"/>
          <w:b/>
          <w:color w:val="auto"/>
          <w:szCs w:val="24"/>
        </w:rPr>
      </w:pPr>
      <w:r>
        <w:rPr>
          <w:rFonts w:ascii="Arial" w:hAnsi="Arial" w:cs="Arial"/>
          <w:b/>
          <w:color w:val="auto"/>
          <w:szCs w:val="24"/>
        </w:rPr>
        <w:t>10.</w:t>
      </w:r>
      <w:r>
        <w:rPr>
          <w:rFonts w:ascii="Arial" w:hAnsi="Arial" w:cs="Arial"/>
          <w:b/>
          <w:color w:val="auto"/>
          <w:szCs w:val="24"/>
        </w:rPr>
        <w:tab/>
        <w:t xml:space="preserve">STREET LIGHTING AND HIGHWAYS </w:t>
      </w:r>
    </w:p>
    <w:p w14:paraId="6B5C3522" w14:textId="77777777" w:rsidR="00D21647" w:rsidRPr="0010600E" w:rsidRDefault="00D21647" w:rsidP="00B77DE5">
      <w:pPr>
        <w:rPr>
          <w:rFonts w:ascii="Arial" w:hAnsi="Arial" w:cs="Arial"/>
          <w:b/>
          <w:color w:val="auto"/>
          <w:szCs w:val="24"/>
        </w:rPr>
      </w:pPr>
    </w:p>
    <w:p w14:paraId="3B8B4211" w14:textId="77777777" w:rsidR="00686216" w:rsidRPr="0010600E" w:rsidRDefault="00AF79C6" w:rsidP="007D24C0">
      <w:pPr>
        <w:ind w:left="720"/>
        <w:rPr>
          <w:rFonts w:ascii="Arial" w:hAnsi="Arial" w:cs="Arial"/>
          <w:color w:val="auto"/>
          <w:szCs w:val="24"/>
        </w:rPr>
      </w:pPr>
      <w:r w:rsidRPr="0010600E">
        <w:rPr>
          <w:rFonts w:ascii="Arial" w:hAnsi="Arial" w:cs="Arial"/>
          <w:color w:val="auto"/>
          <w:szCs w:val="24"/>
        </w:rPr>
        <w:t xml:space="preserve">The </w:t>
      </w:r>
      <w:r w:rsidR="005841F3" w:rsidRPr="0010600E">
        <w:rPr>
          <w:rFonts w:ascii="Arial" w:hAnsi="Arial" w:cs="Arial"/>
          <w:color w:val="auto"/>
          <w:szCs w:val="24"/>
        </w:rPr>
        <w:t xml:space="preserve">street lighting </w:t>
      </w:r>
      <w:r w:rsidRPr="0010600E">
        <w:rPr>
          <w:rFonts w:ascii="Arial" w:hAnsi="Arial" w:cs="Arial"/>
          <w:color w:val="auto"/>
          <w:szCs w:val="24"/>
        </w:rPr>
        <w:t xml:space="preserve">in the village is </w:t>
      </w:r>
      <w:r w:rsidR="00911ADE" w:rsidRPr="0010600E">
        <w:rPr>
          <w:rFonts w:ascii="Arial" w:hAnsi="Arial" w:cs="Arial"/>
          <w:color w:val="auto"/>
          <w:szCs w:val="24"/>
        </w:rPr>
        <w:t xml:space="preserve">now </w:t>
      </w:r>
      <w:r w:rsidRPr="0010600E">
        <w:rPr>
          <w:rFonts w:ascii="Arial" w:hAnsi="Arial" w:cs="Arial"/>
          <w:color w:val="auto"/>
          <w:szCs w:val="24"/>
        </w:rPr>
        <w:t>managed by</w:t>
      </w:r>
      <w:r w:rsidR="00842352" w:rsidRPr="0010600E">
        <w:rPr>
          <w:rFonts w:ascii="Arial" w:hAnsi="Arial" w:cs="Arial"/>
          <w:color w:val="auto"/>
          <w:szCs w:val="24"/>
        </w:rPr>
        <w:t xml:space="preserve"> R</w:t>
      </w:r>
      <w:r w:rsidR="00C61E6D" w:rsidRPr="0010600E">
        <w:rPr>
          <w:rFonts w:ascii="Arial" w:hAnsi="Arial" w:cs="Arial"/>
          <w:color w:val="auto"/>
          <w:szCs w:val="24"/>
        </w:rPr>
        <w:t xml:space="preserve">CC </w:t>
      </w:r>
      <w:r w:rsidR="00911ADE" w:rsidRPr="0010600E">
        <w:rPr>
          <w:rFonts w:ascii="Arial" w:hAnsi="Arial" w:cs="Arial"/>
          <w:color w:val="auto"/>
          <w:szCs w:val="24"/>
        </w:rPr>
        <w:t xml:space="preserve">and the annual community street lighting charge </w:t>
      </w:r>
      <w:r w:rsidR="00492B5D" w:rsidRPr="0010600E">
        <w:rPr>
          <w:rFonts w:ascii="Arial" w:hAnsi="Arial" w:cs="Arial"/>
          <w:color w:val="auto"/>
          <w:szCs w:val="24"/>
        </w:rPr>
        <w:t>for 201</w:t>
      </w:r>
      <w:r w:rsidR="00D518E7" w:rsidRPr="0010600E">
        <w:rPr>
          <w:rFonts w:ascii="Arial" w:hAnsi="Arial" w:cs="Arial"/>
          <w:color w:val="auto"/>
          <w:szCs w:val="24"/>
        </w:rPr>
        <w:t>9</w:t>
      </w:r>
      <w:r w:rsidR="00492B5D" w:rsidRPr="0010600E">
        <w:rPr>
          <w:rFonts w:ascii="Arial" w:hAnsi="Arial" w:cs="Arial"/>
          <w:color w:val="auto"/>
          <w:szCs w:val="24"/>
        </w:rPr>
        <w:t>/</w:t>
      </w:r>
      <w:r w:rsidR="00D518E7" w:rsidRPr="0010600E">
        <w:rPr>
          <w:rFonts w:ascii="Arial" w:hAnsi="Arial" w:cs="Arial"/>
          <w:color w:val="auto"/>
          <w:szCs w:val="24"/>
        </w:rPr>
        <w:t>20</w:t>
      </w:r>
      <w:r w:rsidR="00492B5D" w:rsidRPr="0010600E">
        <w:rPr>
          <w:rFonts w:ascii="Arial" w:hAnsi="Arial" w:cs="Arial"/>
          <w:color w:val="auto"/>
          <w:szCs w:val="24"/>
        </w:rPr>
        <w:t xml:space="preserve"> is</w:t>
      </w:r>
      <w:r w:rsidR="00911ADE" w:rsidRPr="0010600E">
        <w:rPr>
          <w:rFonts w:ascii="Arial" w:hAnsi="Arial" w:cs="Arial"/>
          <w:color w:val="auto"/>
          <w:szCs w:val="24"/>
        </w:rPr>
        <w:t xml:space="preserve"> £</w:t>
      </w:r>
      <w:r w:rsidR="00736630" w:rsidRPr="0010600E">
        <w:rPr>
          <w:rFonts w:ascii="Arial" w:hAnsi="Arial" w:cs="Arial"/>
          <w:color w:val="auto"/>
          <w:szCs w:val="24"/>
        </w:rPr>
        <w:t>335</w:t>
      </w:r>
      <w:r w:rsidR="00911ADE" w:rsidRPr="0010600E">
        <w:rPr>
          <w:rFonts w:ascii="Arial" w:hAnsi="Arial" w:cs="Arial"/>
          <w:color w:val="auto"/>
          <w:szCs w:val="24"/>
        </w:rPr>
        <w:t>.</w:t>
      </w:r>
      <w:r w:rsidR="00736630" w:rsidRPr="0010600E">
        <w:rPr>
          <w:rFonts w:ascii="Arial" w:hAnsi="Arial" w:cs="Arial"/>
          <w:color w:val="auto"/>
          <w:szCs w:val="24"/>
        </w:rPr>
        <w:t>7</w:t>
      </w:r>
      <w:r w:rsidR="00D518E7" w:rsidRPr="0010600E">
        <w:rPr>
          <w:rFonts w:ascii="Arial" w:hAnsi="Arial" w:cs="Arial"/>
          <w:color w:val="auto"/>
          <w:szCs w:val="24"/>
        </w:rPr>
        <w:t>2</w:t>
      </w:r>
      <w:r w:rsidR="008428FA" w:rsidRPr="0010600E">
        <w:rPr>
          <w:rFonts w:ascii="Arial" w:hAnsi="Arial" w:cs="Arial"/>
          <w:color w:val="auto"/>
          <w:szCs w:val="24"/>
        </w:rPr>
        <w:t xml:space="preserve">.  </w:t>
      </w:r>
      <w:r w:rsidR="00260B19" w:rsidRPr="0010600E">
        <w:rPr>
          <w:rFonts w:ascii="Arial" w:hAnsi="Arial" w:cs="Arial"/>
          <w:color w:val="auto"/>
          <w:szCs w:val="24"/>
        </w:rPr>
        <w:t>There is</w:t>
      </w:r>
      <w:r w:rsidR="002400A0" w:rsidRPr="0010600E">
        <w:rPr>
          <w:rFonts w:ascii="Arial" w:hAnsi="Arial" w:cs="Arial"/>
          <w:color w:val="auto"/>
          <w:szCs w:val="24"/>
        </w:rPr>
        <w:t xml:space="preserve"> </w:t>
      </w:r>
      <w:r w:rsidR="00260B19" w:rsidRPr="0010600E">
        <w:rPr>
          <w:rFonts w:ascii="Arial" w:hAnsi="Arial" w:cs="Arial"/>
          <w:color w:val="auto"/>
          <w:szCs w:val="24"/>
        </w:rPr>
        <w:t>progress concerning the project to</w:t>
      </w:r>
      <w:r w:rsidR="00492B5D" w:rsidRPr="0010600E">
        <w:rPr>
          <w:rFonts w:ascii="Arial" w:hAnsi="Arial" w:cs="Arial"/>
          <w:color w:val="auto"/>
          <w:szCs w:val="24"/>
        </w:rPr>
        <w:t xml:space="preserve"> underground</w:t>
      </w:r>
      <w:r w:rsidR="00260B19" w:rsidRPr="0010600E">
        <w:rPr>
          <w:rFonts w:ascii="Arial" w:hAnsi="Arial" w:cs="Arial"/>
          <w:color w:val="auto"/>
          <w:szCs w:val="24"/>
        </w:rPr>
        <w:t xml:space="preserve"> the electricity </w:t>
      </w:r>
      <w:r w:rsidR="00532268" w:rsidRPr="0010600E">
        <w:rPr>
          <w:rFonts w:ascii="Arial" w:hAnsi="Arial" w:cs="Arial"/>
          <w:color w:val="auto"/>
          <w:szCs w:val="24"/>
        </w:rPr>
        <w:t>cables</w:t>
      </w:r>
      <w:r w:rsidR="00260B19" w:rsidRPr="0010600E">
        <w:rPr>
          <w:rFonts w:ascii="Arial" w:hAnsi="Arial" w:cs="Arial"/>
          <w:color w:val="auto"/>
          <w:szCs w:val="24"/>
        </w:rPr>
        <w:t xml:space="preserve"> at the north end of the village. </w:t>
      </w:r>
      <w:r w:rsidR="004E729F" w:rsidRPr="0010600E">
        <w:rPr>
          <w:rFonts w:ascii="Arial" w:hAnsi="Arial" w:cs="Arial"/>
          <w:color w:val="auto"/>
          <w:szCs w:val="24"/>
        </w:rPr>
        <w:t xml:space="preserve">In the past Western Power Distribution (WPD) has laid </w:t>
      </w:r>
      <w:r w:rsidR="00260B19" w:rsidRPr="0010600E">
        <w:rPr>
          <w:rFonts w:ascii="Arial" w:hAnsi="Arial" w:cs="Arial"/>
          <w:color w:val="auto"/>
          <w:szCs w:val="24"/>
        </w:rPr>
        <w:t xml:space="preserve">high voltage </w:t>
      </w:r>
      <w:r w:rsidR="004E729F" w:rsidRPr="0010600E">
        <w:rPr>
          <w:rFonts w:ascii="Arial" w:hAnsi="Arial" w:cs="Arial"/>
          <w:color w:val="auto"/>
          <w:szCs w:val="24"/>
        </w:rPr>
        <w:t xml:space="preserve">cables along three quarters of </w:t>
      </w:r>
      <w:proofErr w:type="spellStart"/>
      <w:r w:rsidR="004E729F" w:rsidRPr="0010600E">
        <w:rPr>
          <w:rFonts w:ascii="Arial" w:hAnsi="Arial" w:cs="Arial"/>
          <w:color w:val="auto"/>
          <w:szCs w:val="24"/>
        </w:rPr>
        <w:t>Lyddington’s</w:t>
      </w:r>
      <w:proofErr w:type="spellEnd"/>
      <w:r w:rsidR="004E729F" w:rsidRPr="0010600E">
        <w:rPr>
          <w:rFonts w:ascii="Arial" w:hAnsi="Arial" w:cs="Arial"/>
          <w:color w:val="auto"/>
          <w:szCs w:val="24"/>
        </w:rPr>
        <w:t xml:space="preserve"> Main Street. WPD is </w:t>
      </w:r>
      <w:r w:rsidR="00260B19" w:rsidRPr="0010600E">
        <w:rPr>
          <w:rFonts w:ascii="Arial" w:hAnsi="Arial" w:cs="Arial"/>
          <w:color w:val="auto"/>
          <w:szCs w:val="24"/>
        </w:rPr>
        <w:t xml:space="preserve">now </w:t>
      </w:r>
      <w:r w:rsidR="004E729F" w:rsidRPr="0010600E">
        <w:rPr>
          <w:rFonts w:ascii="Arial" w:hAnsi="Arial" w:cs="Arial"/>
          <w:color w:val="auto"/>
          <w:szCs w:val="24"/>
        </w:rPr>
        <w:t xml:space="preserve">in the process of </w:t>
      </w:r>
      <w:r w:rsidR="00D518E7" w:rsidRPr="0010600E">
        <w:rPr>
          <w:rFonts w:ascii="Arial" w:hAnsi="Arial" w:cs="Arial"/>
          <w:color w:val="auto"/>
          <w:szCs w:val="24"/>
        </w:rPr>
        <w:t>agreeing the final stage of</w:t>
      </w:r>
      <w:r w:rsidR="004E729F" w:rsidRPr="0010600E">
        <w:rPr>
          <w:rFonts w:ascii="Arial" w:hAnsi="Arial" w:cs="Arial"/>
          <w:color w:val="auto"/>
          <w:szCs w:val="24"/>
        </w:rPr>
        <w:t xml:space="preserve"> the </w:t>
      </w:r>
      <w:r w:rsidR="00D518E7" w:rsidRPr="0010600E">
        <w:rPr>
          <w:rFonts w:ascii="Arial" w:hAnsi="Arial" w:cs="Arial"/>
          <w:color w:val="auto"/>
          <w:szCs w:val="24"/>
        </w:rPr>
        <w:t>project</w:t>
      </w:r>
      <w:r w:rsidR="004E729F" w:rsidRPr="0010600E">
        <w:rPr>
          <w:rFonts w:ascii="Arial" w:hAnsi="Arial" w:cs="Arial"/>
          <w:color w:val="auto"/>
          <w:szCs w:val="24"/>
        </w:rPr>
        <w:t xml:space="preserve">. </w:t>
      </w:r>
    </w:p>
    <w:p w14:paraId="720C658A" w14:textId="3F7D0DE8" w:rsidR="00260B19" w:rsidRPr="0010600E" w:rsidRDefault="004E729F" w:rsidP="007D24C0">
      <w:pPr>
        <w:ind w:left="720"/>
        <w:rPr>
          <w:rFonts w:ascii="Arial" w:hAnsi="Arial" w:cs="Arial"/>
          <w:color w:val="auto"/>
          <w:szCs w:val="24"/>
        </w:rPr>
      </w:pPr>
      <w:r w:rsidRPr="0010600E">
        <w:rPr>
          <w:rFonts w:ascii="Arial" w:hAnsi="Arial" w:cs="Arial"/>
          <w:color w:val="auto"/>
          <w:szCs w:val="24"/>
        </w:rPr>
        <w:t xml:space="preserve">After all the consent agreements have been signed, </w:t>
      </w:r>
      <w:r w:rsidR="00492B5D" w:rsidRPr="0010600E">
        <w:rPr>
          <w:rFonts w:ascii="Arial" w:hAnsi="Arial" w:cs="Arial"/>
          <w:color w:val="auto"/>
          <w:szCs w:val="24"/>
        </w:rPr>
        <w:t>WDP</w:t>
      </w:r>
      <w:r w:rsidRPr="0010600E">
        <w:rPr>
          <w:rFonts w:ascii="Arial" w:hAnsi="Arial" w:cs="Arial"/>
          <w:color w:val="auto"/>
          <w:szCs w:val="24"/>
        </w:rPr>
        <w:t xml:space="preserve"> will be able to announce the start date. Parishioners will be kept informed of the future work schedule, its timing and possible short-term traffic disruption. </w:t>
      </w:r>
    </w:p>
    <w:p w14:paraId="005FBB7C" w14:textId="77777777" w:rsidR="00260B19" w:rsidRPr="0010600E" w:rsidRDefault="00260B19" w:rsidP="00B77DE5">
      <w:pPr>
        <w:rPr>
          <w:rFonts w:ascii="Arial" w:hAnsi="Arial" w:cs="Arial"/>
          <w:color w:val="auto"/>
          <w:szCs w:val="24"/>
        </w:rPr>
      </w:pPr>
    </w:p>
    <w:p w14:paraId="26099706" w14:textId="4B6F4087" w:rsidR="00B77DE5" w:rsidRDefault="00D21647" w:rsidP="00B77DE5">
      <w:pPr>
        <w:rPr>
          <w:rFonts w:ascii="Arial" w:hAnsi="Arial" w:cs="Arial"/>
          <w:b/>
          <w:color w:val="auto"/>
          <w:szCs w:val="24"/>
        </w:rPr>
      </w:pPr>
      <w:r>
        <w:rPr>
          <w:rFonts w:ascii="Arial" w:hAnsi="Arial" w:cs="Arial"/>
          <w:b/>
          <w:color w:val="auto"/>
          <w:szCs w:val="24"/>
        </w:rPr>
        <w:t xml:space="preserve">11. </w:t>
      </w:r>
      <w:r>
        <w:rPr>
          <w:rFonts w:ascii="Arial" w:hAnsi="Arial" w:cs="Arial"/>
          <w:b/>
          <w:color w:val="auto"/>
          <w:szCs w:val="24"/>
        </w:rPr>
        <w:tab/>
      </w:r>
      <w:r w:rsidR="00B77DE5" w:rsidRPr="0010600E">
        <w:rPr>
          <w:rFonts w:ascii="Arial" w:hAnsi="Arial" w:cs="Arial"/>
          <w:b/>
          <w:color w:val="auto"/>
          <w:szCs w:val="24"/>
        </w:rPr>
        <w:t>F</w:t>
      </w:r>
      <w:r w:rsidR="007D24C0">
        <w:rPr>
          <w:rFonts w:ascii="Arial" w:hAnsi="Arial" w:cs="Arial"/>
          <w:b/>
          <w:color w:val="auto"/>
          <w:szCs w:val="24"/>
        </w:rPr>
        <w:t>INANCE</w:t>
      </w:r>
    </w:p>
    <w:p w14:paraId="060B5988" w14:textId="77777777" w:rsidR="00D21647" w:rsidRPr="0010600E" w:rsidRDefault="00D21647" w:rsidP="00B77DE5">
      <w:pPr>
        <w:rPr>
          <w:rFonts w:ascii="Arial" w:hAnsi="Arial" w:cs="Arial"/>
          <w:b/>
          <w:szCs w:val="24"/>
        </w:rPr>
      </w:pPr>
    </w:p>
    <w:p w14:paraId="58F39639" w14:textId="09B74C6E" w:rsidR="006A068B" w:rsidRPr="0010600E" w:rsidRDefault="00B77DE5" w:rsidP="00D21647">
      <w:pPr>
        <w:ind w:left="720"/>
        <w:rPr>
          <w:rFonts w:ascii="Arial" w:hAnsi="Arial" w:cs="Arial"/>
          <w:szCs w:val="24"/>
          <w:lang w:val="en-GB"/>
        </w:rPr>
      </w:pPr>
      <w:r w:rsidRPr="0010600E">
        <w:rPr>
          <w:rFonts w:ascii="Arial" w:hAnsi="Arial" w:cs="Arial"/>
          <w:szCs w:val="24"/>
          <w:lang w:val="en-GB"/>
        </w:rPr>
        <w:t xml:space="preserve">Each year, the </w:t>
      </w:r>
      <w:r w:rsidR="00C61E6D" w:rsidRPr="0010600E">
        <w:rPr>
          <w:rFonts w:ascii="Arial" w:hAnsi="Arial" w:cs="Arial"/>
          <w:szCs w:val="24"/>
          <w:lang w:val="en-GB"/>
        </w:rPr>
        <w:t>p</w:t>
      </w:r>
      <w:r w:rsidRPr="0010600E">
        <w:rPr>
          <w:rFonts w:ascii="Arial" w:hAnsi="Arial" w:cs="Arial"/>
          <w:szCs w:val="24"/>
          <w:lang w:val="en-GB"/>
        </w:rPr>
        <w:t xml:space="preserve">arish </w:t>
      </w:r>
      <w:r w:rsidR="00C61E6D" w:rsidRPr="0010600E">
        <w:rPr>
          <w:rFonts w:ascii="Arial" w:hAnsi="Arial" w:cs="Arial"/>
          <w:szCs w:val="24"/>
          <w:lang w:val="en-GB"/>
        </w:rPr>
        <w:t>c</w:t>
      </w:r>
      <w:r w:rsidRPr="0010600E">
        <w:rPr>
          <w:rFonts w:ascii="Arial" w:hAnsi="Arial" w:cs="Arial"/>
          <w:szCs w:val="24"/>
          <w:lang w:val="en-GB"/>
        </w:rPr>
        <w:t>ouncil prepares a budget for its estimated expenditure for the forthcoming finan</w:t>
      </w:r>
      <w:r w:rsidR="00C14C2B" w:rsidRPr="0010600E">
        <w:rPr>
          <w:rFonts w:ascii="Arial" w:hAnsi="Arial" w:cs="Arial"/>
          <w:szCs w:val="24"/>
          <w:lang w:val="en-GB"/>
        </w:rPr>
        <w:t>cial year, commencing 1</w:t>
      </w:r>
      <w:r w:rsidR="009D0140" w:rsidRPr="0010600E">
        <w:rPr>
          <w:rFonts w:ascii="Arial" w:hAnsi="Arial" w:cs="Arial"/>
          <w:szCs w:val="24"/>
          <w:vertAlign w:val="superscript"/>
          <w:lang w:val="en-GB"/>
        </w:rPr>
        <w:t>st</w:t>
      </w:r>
      <w:r w:rsidR="009D0140" w:rsidRPr="0010600E">
        <w:rPr>
          <w:rFonts w:ascii="Arial" w:hAnsi="Arial" w:cs="Arial"/>
          <w:szCs w:val="24"/>
          <w:lang w:val="en-GB"/>
        </w:rPr>
        <w:t xml:space="preserve"> </w:t>
      </w:r>
      <w:r w:rsidR="00C14C2B" w:rsidRPr="0010600E">
        <w:rPr>
          <w:rFonts w:ascii="Arial" w:hAnsi="Arial" w:cs="Arial"/>
          <w:szCs w:val="24"/>
          <w:lang w:val="en-GB"/>
        </w:rPr>
        <w:t xml:space="preserve">April. </w:t>
      </w:r>
      <w:r w:rsidRPr="0010600E">
        <w:rPr>
          <w:rFonts w:ascii="Arial" w:hAnsi="Arial" w:cs="Arial"/>
          <w:szCs w:val="24"/>
          <w:lang w:val="en-GB"/>
        </w:rPr>
        <w:t>This budget sets the amount to be requested from R</w:t>
      </w:r>
      <w:r w:rsidR="00C61E6D" w:rsidRPr="0010600E">
        <w:rPr>
          <w:rFonts w:ascii="Arial" w:hAnsi="Arial" w:cs="Arial"/>
          <w:szCs w:val="24"/>
          <w:lang w:val="en-GB"/>
        </w:rPr>
        <w:t>CC</w:t>
      </w:r>
      <w:r w:rsidR="00654DCE" w:rsidRPr="0010600E">
        <w:rPr>
          <w:rFonts w:ascii="Arial" w:hAnsi="Arial" w:cs="Arial"/>
          <w:szCs w:val="24"/>
          <w:lang w:val="en-GB"/>
        </w:rPr>
        <w:t xml:space="preserve"> - </w:t>
      </w:r>
      <w:r w:rsidRPr="0010600E">
        <w:rPr>
          <w:rFonts w:ascii="Arial" w:hAnsi="Arial" w:cs="Arial"/>
          <w:szCs w:val="24"/>
          <w:lang w:val="en-GB"/>
        </w:rPr>
        <w:t xml:space="preserve">the “precept”.  The precept is raised by </w:t>
      </w:r>
      <w:r w:rsidR="008616F8" w:rsidRPr="0010600E">
        <w:rPr>
          <w:rFonts w:ascii="Arial" w:hAnsi="Arial" w:cs="Arial"/>
          <w:szCs w:val="24"/>
          <w:lang w:val="en-GB"/>
        </w:rPr>
        <w:t>RCC</w:t>
      </w:r>
      <w:r w:rsidRPr="0010600E">
        <w:rPr>
          <w:rFonts w:ascii="Arial" w:hAnsi="Arial" w:cs="Arial"/>
          <w:szCs w:val="24"/>
          <w:lang w:val="en-GB"/>
        </w:rPr>
        <w:t xml:space="preserve"> through the council tax and is shown on each individual council tax bill issued usually in March. </w:t>
      </w:r>
      <w:r w:rsidR="008A052A" w:rsidRPr="0010600E">
        <w:rPr>
          <w:rFonts w:ascii="Arial" w:hAnsi="Arial" w:cs="Arial"/>
          <w:szCs w:val="24"/>
          <w:lang w:val="en-GB"/>
        </w:rPr>
        <w:t>The</w:t>
      </w:r>
      <w:r w:rsidRPr="0010600E">
        <w:rPr>
          <w:rFonts w:ascii="Arial" w:hAnsi="Arial" w:cs="Arial"/>
          <w:szCs w:val="24"/>
          <w:lang w:val="en-GB"/>
        </w:rPr>
        <w:t xml:space="preserve"> precept </w:t>
      </w:r>
      <w:r w:rsidR="00A47877" w:rsidRPr="0010600E">
        <w:rPr>
          <w:rFonts w:ascii="Arial" w:hAnsi="Arial" w:cs="Arial"/>
          <w:szCs w:val="24"/>
          <w:lang w:val="en-GB"/>
        </w:rPr>
        <w:t>for</w:t>
      </w:r>
      <w:r w:rsidR="00655C27" w:rsidRPr="0010600E">
        <w:rPr>
          <w:rFonts w:ascii="Arial" w:hAnsi="Arial" w:cs="Arial"/>
          <w:szCs w:val="24"/>
          <w:lang w:val="en-GB"/>
        </w:rPr>
        <w:t xml:space="preserve"> the </w:t>
      </w:r>
      <w:r w:rsidR="001C76C9" w:rsidRPr="0010600E">
        <w:rPr>
          <w:rFonts w:ascii="Arial" w:hAnsi="Arial" w:cs="Arial"/>
          <w:szCs w:val="24"/>
          <w:lang w:val="en-GB"/>
        </w:rPr>
        <w:t>201</w:t>
      </w:r>
      <w:r w:rsidR="00D32CB5" w:rsidRPr="0010600E">
        <w:rPr>
          <w:rFonts w:ascii="Arial" w:hAnsi="Arial" w:cs="Arial"/>
          <w:szCs w:val="24"/>
          <w:lang w:val="en-GB"/>
        </w:rPr>
        <w:t>9</w:t>
      </w:r>
      <w:r w:rsidR="008A052A" w:rsidRPr="0010600E">
        <w:rPr>
          <w:rFonts w:ascii="Arial" w:hAnsi="Arial" w:cs="Arial"/>
          <w:szCs w:val="24"/>
          <w:lang w:val="en-GB"/>
        </w:rPr>
        <w:t>/</w:t>
      </w:r>
      <w:r w:rsidR="00D32CB5" w:rsidRPr="0010600E">
        <w:rPr>
          <w:rFonts w:ascii="Arial" w:hAnsi="Arial" w:cs="Arial"/>
          <w:szCs w:val="24"/>
          <w:lang w:val="en-GB"/>
        </w:rPr>
        <w:t>20</w:t>
      </w:r>
      <w:r w:rsidR="008A052A" w:rsidRPr="0010600E">
        <w:rPr>
          <w:rFonts w:ascii="Arial" w:hAnsi="Arial" w:cs="Arial"/>
          <w:szCs w:val="24"/>
          <w:lang w:val="en-GB"/>
        </w:rPr>
        <w:t xml:space="preserve"> year </w:t>
      </w:r>
      <w:r w:rsidR="00A47877" w:rsidRPr="0010600E">
        <w:rPr>
          <w:rFonts w:ascii="Arial" w:hAnsi="Arial" w:cs="Arial"/>
          <w:szCs w:val="24"/>
          <w:lang w:val="en-GB"/>
        </w:rPr>
        <w:t>was</w:t>
      </w:r>
      <w:r w:rsidR="008A052A" w:rsidRPr="0010600E">
        <w:rPr>
          <w:rFonts w:ascii="Arial" w:hAnsi="Arial" w:cs="Arial"/>
          <w:szCs w:val="24"/>
          <w:lang w:val="en-GB"/>
        </w:rPr>
        <w:t xml:space="preserve"> £</w:t>
      </w:r>
      <w:r w:rsidR="00D32CB5" w:rsidRPr="0010600E">
        <w:rPr>
          <w:rFonts w:ascii="Arial" w:hAnsi="Arial" w:cs="Arial"/>
          <w:szCs w:val="24"/>
          <w:lang w:val="en-GB"/>
        </w:rPr>
        <w:t>8</w:t>
      </w:r>
      <w:r w:rsidR="008A052A" w:rsidRPr="0010600E">
        <w:rPr>
          <w:rFonts w:ascii="Arial" w:hAnsi="Arial" w:cs="Arial"/>
          <w:szCs w:val="24"/>
          <w:lang w:val="en-GB"/>
        </w:rPr>
        <w:t>,500</w:t>
      </w:r>
      <w:r w:rsidR="00260B19" w:rsidRPr="0010600E">
        <w:rPr>
          <w:rFonts w:ascii="Arial" w:hAnsi="Arial" w:cs="Arial"/>
          <w:szCs w:val="24"/>
          <w:lang w:val="en-GB"/>
        </w:rPr>
        <w:t>, but LPC asked for an increase and was awarded a precept of £</w:t>
      </w:r>
      <w:r w:rsidR="00E60BA0" w:rsidRPr="0010600E">
        <w:rPr>
          <w:rFonts w:ascii="Arial" w:hAnsi="Arial" w:cs="Arial"/>
          <w:szCs w:val="24"/>
          <w:lang w:val="en-GB"/>
        </w:rPr>
        <w:t>9</w:t>
      </w:r>
      <w:r w:rsidR="00260B19" w:rsidRPr="0010600E">
        <w:rPr>
          <w:rFonts w:ascii="Arial" w:hAnsi="Arial" w:cs="Arial"/>
          <w:szCs w:val="24"/>
          <w:lang w:val="en-GB"/>
        </w:rPr>
        <w:t>,</w:t>
      </w:r>
      <w:r w:rsidR="00E60BA0" w:rsidRPr="0010600E">
        <w:rPr>
          <w:rFonts w:ascii="Arial" w:hAnsi="Arial" w:cs="Arial"/>
          <w:szCs w:val="24"/>
          <w:lang w:val="en-GB"/>
        </w:rPr>
        <w:t>0</w:t>
      </w:r>
      <w:r w:rsidR="00260B19" w:rsidRPr="0010600E">
        <w:rPr>
          <w:rFonts w:ascii="Arial" w:hAnsi="Arial" w:cs="Arial"/>
          <w:szCs w:val="24"/>
          <w:lang w:val="en-GB"/>
        </w:rPr>
        <w:t xml:space="preserve">00 </w:t>
      </w:r>
      <w:r w:rsidR="007032E2" w:rsidRPr="0010600E">
        <w:rPr>
          <w:rFonts w:ascii="Arial" w:hAnsi="Arial" w:cs="Arial"/>
          <w:szCs w:val="24"/>
          <w:lang w:val="en-GB"/>
        </w:rPr>
        <w:t>for 20</w:t>
      </w:r>
      <w:r w:rsidR="00D32CB5" w:rsidRPr="0010600E">
        <w:rPr>
          <w:rFonts w:ascii="Arial" w:hAnsi="Arial" w:cs="Arial"/>
          <w:szCs w:val="24"/>
          <w:lang w:val="en-GB"/>
        </w:rPr>
        <w:t>20</w:t>
      </w:r>
      <w:r w:rsidR="007032E2" w:rsidRPr="0010600E">
        <w:rPr>
          <w:rFonts w:ascii="Arial" w:hAnsi="Arial" w:cs="Arial"/>
          <w:szCs w:val="24"/>
          <w:lang w:val="en-GB"/>
        </w:rPr>
        <w:t>/2</w:t>
      </w:r>
      <w:r w:rsidR="00D32CB5" w:rsidRPr="0010600E">
        <w:rPr>
          <w:rFonts w:ascii="Arial" w:hAnsi="Arial" w:cs="Arial"/>
          <w:szCs w:val="24"/>
          <w:lang w:val="en-GB"/>
        </w:rPr>
        <w:t>1</w:t>
      </w:r>
      <w:r w:rsidR="007032E2" w:rsidRPr="0010600E">
        <w:rPr>
          <w:rFonts w:ascii="Arial" w:hAnsi="Arial" w:cs="Arial"/>
          <w:szCs w:val="24"/>
          <w:lang w:val="en-GB"/>
        </w:rPr>
        <w:t xml:space="preserve"> </w:t>
      </w:r>
      <w:r w:rsidR="00260B19" w:rsidRPr="0010600E">
        <w:rPr>
          <w:rFonts w:ascii="Arial" w:hAnsi="Arial" w:cs="Arial"/>
          <w:szCs w:val="24"/>
          <w:lang w:val="en-GB"/>
        </w:rPr>
        <w:t xml:space="preserve">to enable the parish council to make </w:t>
      </w:r>
      <w:r w:rsidR="00D32CB5" w:rsidRPr="0010600E">
        <w:rPr>
          <w:rFonts w:ascii="Arial" w:hAnsi="Arial" w:cs="Arial"/>
          <w:szCs w:val="24"/>
          <w:lang w:val="en-GB"/>
        </w:rPr>
        <w:t xml:space="preserve">further </w:t>
      </w:r>
      <w:r w:rsidR="00260B19" w:rsidRPr="0010600E">
        <w:rPr>
          <w:rFonts w:ascii="Arial" w:hAnsi="Arial" w:cs="Arial"/>
          <w:szCs w:val="24"/>
          <w:lang w:val="en-GB"/>
        </w:rPr>
        <w:t xml:space="preserve">planned </w:t>
      </w:r>
      <w:r w:rsidR="00260B19" w:rsidRPr="0010600E">
        <w:rPr>
          <w:rFonts w:ascii="Arial" w:hAnsi="Arial" w:cs="Arial"/>
          <w:szCs w:val="24"/>
          <w:lang w:val="en-GB"/>
        </w:rPr>
        <w:lastRenderedPageBreak/>
        <w:t xml:space="preserve">improvements on the playing </w:t>
      </w:r>
      <w:r w:rsidR="00911ADE" w:rsidRPr="0010600E">
        <w:rPr>
          <w:rFonts w:ascii="Arial" w:hAnsi="Arial" w:cs="Arial"/>
          <w:szCs w:val="24"/>
          <w:lang w:val="en-GB"/>
        </w:rPr>
        <w:t>field, including a new boundary fence</w:t>
      </w:r>
      <w:r w:rsidR="00260B19" w:rsidRPr="0010600E">
        <w:rPr>
          <w:rFonts w:ascii="Arial" w:hAnsi="Arial" w:cs="Arial"/>
          <w:szCs w:val="24"/>
          <w:lang w:val="en-GB"/>
        </w:rPr>
        <w:t xml:space="preserve"> and to seek a small plot of land for additional cemetery space.</w:t>
      </w:r>
      <w:r w:rsidR="0067115A" w:rsidRPr="0010600E">
        <w:rPr>
          <w:rFonts w:ascii="Arial" w:hAnsi="Arial" w:cs="Arial"/>
          <w:szCs w:val="24"/>
          <w:lang w:val="en-GB"/>
        </w:rPr>
        <w:t xml:space="preserve"> </w:t>
      </w:r>
    </w:p>
    <w:p w14:paraId="13D6E8C5" w14:textId="77777777" w:rsidR="00F21A60" w:rsidRPr="0010600E" w:rsidRDefault="00F21A60" w:rsidP="00B77DE5">
      <w:pPr>
        <w:rPr>
          <w:rFonts w:ascii="Arial" w:hAnsi="Arial" w:cs="Arial"/>
          <w:szCs w:val="24"/>
          <w:lang w:val="en-GB"/>
        </w:rPr>
      </w:pPr>
    </w:p>
    <w:p w14:paraId="12161DB9" w14:textId="10953C46" w:rsidR="0069464A" w:rsidRDefault="00AF79C6" w:rsidP="00D21647">
      <w:pPr>
        <w:ind w:left="720"/>
        <w:rPr>
          <w:rFonts w:ascii="Arial" w:hAnsi="Arial" w:cs="Arial"/>
          <w:szCs w:val="24"/>
          <w:lang w:val="en-GB"/>
        </w:rPr>
      </w:pPr>
      <w:r w:rsidRPr="0010600E">
        <w:rPr>
          <w:rFonts w:ascii="Arial" w:hAnsi="Arial" w:cs="Arial"/>
          <w:szCs w:val="24"/>
          <w:lang w:val="en-GB"/>
        </w:rPr>
        <w:t xml:space="preserve">Further </w:t>
      </w:r>
      <w:r w:rsidR="00B77DE5" w:rsidRPr="0010600E">
        <w:rPr>
          <w:rFonts w:ascii="Arial" w:hAnsi="Arial" w:cs="Arial"/>
          <w:szCs w:val="24"/>
          <w:lang w:val="en-GB"/>
        </w:rPr>
        <w:t xml:space="preserve">sources of income are cemetery fees and annual </w:t>
      </w:r>
      <w:r w:rsidR="00367B54" w:rsidRPr="0010600E">
        <w:rPr>
          <w:rFonts w:ascii="Arial" w:hAnsi="Arial" w:cs="Arial"/>
          <w:szCs w:val="24"/>
          <w:lang w:val="en-GB"/>
        </w:rPr>
        <w:t xml:space="preserve">allotment </w:t>
      </w:r>
      <w:r w:rsidR="00532268" w:rsidRPr="0010600E">
        <w:rPr>
          <w:rFonts w:ascii="Arial" w:hAnsi="Arial" w:cs="Arial"/>
          <w:szCs w:val="24"/>
          <w:lang w:val="en-GB"/>
        </w:rPr>
        <w:t>payments</w:t>
      </w:r>
      <w:r w:rsidR="00367B54" w:rsidRPr="0010600E">
        <w:rPr>
          <w:rFonts w:ascii="Arial" w:hAnsi="Arial" w:cs="Arial"/>
          <w:szCs w:val="24"/>
          <w:lang w:val="en-GB"/>
        </w:rPr>
        <w:t xml:space="preserve">. </w:t>
      </w:r>
      <w:r w:rsidR="00B77DE5" w:rsidRPr="0010600E">
        <w:rPr>
          <w:rFonts w:ascii="Arial" w:hAnsi="Arial" w:cs="Arial"/>
          <w:szCs w:val="24"/>
          <w:lang w:val="en-GB"/>
        </w:rPr>
        <w:t>Expenditur</w:t>
      </w:r>
      <w:r w:rsidR="00636858" w:rsidRPr="0010600E">
        <w:rPr>
          <w:rFonts w:ascii="Arial" w:hAnsi="Arial" w:cs="Arial"/>
          <w:szCs w:val="24"/>
          <w:lang w:val="en-GB"/>
        </w:rPr>
        <w:t xml:space="preserve">e comprises </w:t>
      </w:r>
      <w:r w:rsidR="00911ADE" w:rsidRPr="0010600E">
        <w:rPr>
          <w:rFonts w:ascii="Arial" w:hAnsi="Arial" w:cs="Arial"/>
          <w:szCs w:val="24"/>
          <w:lang w:val="en-GB"/>
        </w:rPr>
        <w:t xml:space="preserve">of </w:t>
      </w:r>
      <w:r w:rsidR="00636858" w:rsidRPr="0010600E">
        <w:rPr>
          <w:rFonts w:ascii="Arial" w:hAnsi="Arial" w:cs="Arial"/>
          <w:szCs w:val="24"/>
          <w:lang w:val="en-GB"/>
        </w:rPr>
        <w:t xml:space="preserve">grounds maintenance, street </w:t>
      </w:r>
      <w:r w:rsidR="00B77DE5" w:rsidRPr="0010600E">
        <w:rPr>
          <w:rFonts w:ascii="Arial" w:hAnsi="Arial" w:cs="Arial"/>
          <w:szCs w:val="24"/>
          <w:lang w:val="en-GB"/>
        </w:rPr>
        <w:t xml:space="preserve">lighting, insurance, </w:t>
      </w:r>
      <w:r w:rsidR="00911ADE" w:rsidRPr="0010600E">
        <w:rPr>
          <w:rFonts w:ascii="Arial" w:hAnsi="Arial" w:cs="Arial"/>
          <w:szCs w:val="24"/>
          <w:lang w:val="en-GB"/>
        </w:rPr>
        <w:t>c</w:t>
      </w:r>
      <w:r w:rsidR="00B77DE5" w:rsidRPr="0010600E">
        <w:rPr>
          <w:rFonts w:ascii="Arial" w:hAnsi="Arial" w:cs="Arial"/>
          <w:szCs w:val="24"/>
          <w:lang w:val="en-GB"/>
        </w:rPr>
        <w:t xml:space="preserve">lerk’s salary and administration costs, general maintenance of facilities, audit fees, room </w:t>
      </w:r>
      <w:proofErr w:type="gramStart"/>
      <w:r w:rsidR="00B77DE5" w:rsidRPr="0010600E">
        <w:rPr>
          <w:rFonts w:ascii="Arial" w:hAnsi="Arial" w:cs="Arial"/>
          <w:szCs w:val="24"/>
          <w:lang w:val="en-GB"/>
        </w:rPr>
        <w:t>hire</w:t>
      </w:r>
      <w:proofErr w:type="gramEnd"/>
      <w:r w:rsidR="00B77DE5" w:rsidRPr="0010600E">
        <w:rPr>
          <w:rFonts w:ascii="Arial" w:hAnsi="Arial" w:cs="Arial"/>
          <w:szCs w:val="24"/>
          <w:lang w:val="en-GB"/>
        </w:rPr>
        <w:t xml:space="preserve"> and any other item budgeted for and</w:t>
      </w:r>
      <w:r w:rsidR="001C18F7" w:rsidRPr="0010600E">
        <w:rPr>
          <w:rFonts w:ascii="Arial" w:hAnsi="Arial" w:cs="Arial"/>
          <w:szCs w:val="24"/>
          <w:lang w:val="en-GB"/>
        </w:rPr>
        <w:t xml:space="preserve"> approved by the </w:t>
      </w:r>
      <w:r w:rsidR="00C61E6D" w:rsidRPr="0010600E">
        <w:rPr>
          <w:rFonts w:ascii="Arial" w:hAnsi="Arial" w:cs="Arial"/>
          <w:szCs w:val="24"/>
          <w:lang w:val="en-GB"/>
        </w:rPr>
        <w:t>p</w:t>
      </w:r>
      <w:r w:rsidR="001C18F7" w:rsidRPr="0010600E">
        <w:rPr>
          <w:rFonts w:ascii="Arial" w:hAnsi="Arial" w:cs="Arial"/>
          <w:szCs w:val="24"/>
          <w:lang w:val="en-GB"/>
        </w:rPr>
        <w:t xml:space="preserve">arish </w:t>
      </w:r>
      <w:r w:rsidR="00C61E6D" w:rsidRPr="0010600E">
        <w:rPr>
          <w:rFonts w:ascii="Arial" w:hAnsi="Arial" w:cs="Arial"/>
          <w:szCs w:val="24"/>
          <w:lang w:val="en-GB"/>
        </w:rPr>
        <w:t>c</w:t>
      </w:r>
      <w:r w:rsidR="001C18F7" w:rsidRPr="0010600E">
        <w:rPr>
          <w:rFonts w:ascii="Arial" w:hAnsi="Arial" w:cs="Arial"/>
          <w:szCs w:val="24"/>
          <w:lang w:val="en-GB"/>
        </w:rPr>
        <w:t>ouncil.</w:t>
      </w:r>
      <w:r w:rsidR="000B0C9B" w:rsidRPr="0010600E">
        <w:rPr>
          <w:rFonts w:ascii="Arial" w:hAnsi="Arial" w:cs="Arial"/>
          <w:szCs w:val="24"/>
          <w:lang w:val="en-GB"/>
        </w:rPr>
        <w:t xml:space="preserve"> </w:t>
      </w:r>
      <w:r w:rsidR="00B77DE5" w:rsidRPr="0010600E">
        <w:rPr>
          <w:rFonts w:ascii="Arial" w:hAnsi="Arial" w:cs="Arial"/>
          <w:szCs w:val="24"/>
          <w:lang w:val="en-GB"/>
        </w:rPr>
        <w:t>The major sources of income and expend</w:t>
      </w:r>
      <w:r w:rsidR="00D21572" w:rsidRPr="0010600E">
        <w:rPr>
          <w:rFonts w:ascii="Arial" w:hAnsi="Arial" w:cs="Arial"/>
          <w:szCs w:val="24"/>
          <w:lang w:val="en-GB"/>
        </w:rPr>
        <w:t>i</w:t>
      </w:r>
      <w:r w:rsidR="0067115A" w:rsidRPr="0010600E">
        <w:rPr>
          <w:rFonts w:ascii="Arial" w:hAnsi="Arial" w:cs="Arial"/>
          <w:szCs w:val="24"/>
          <w:lang w:val="en-GB"/>
        </w:rPr>
        <w:t>ture for the financial year 201</w:t>
      </w:r>
      <w:r w:rsidR="00D32CB5" w:rsidRPr="0010600E">
        <w:rPr>
          <w:rFonts w:ascii="Arial" w:hAnsi="Arial" w:cs="Arial"/>
          <w:szCs w:val="24"/>
          <w:lang w:val="en-GB"/>
        </w:rPr>
        <w:t>9</w:t>
      </w:r>
      <w:r w:rsidR="00B77DE5" w:rsidRPr="0010600E">
        <w:rPr>
          <w:rFonts w:ascii="Arial" w:hAnsi="Arial" w:cs="Arial"/>
          <w:szCs w:val="24"/>
          <w:lang w:val="en-GB"/>
        </w:rPr>
        <w:t>/</w:t>
      </w:r>
      <w:r w:rsidR="00D32CB5" w:rsidRPr="0010600E">
        <w:rPr>
          <w:rFonts w:ascii="Arial" w:hAnsi="Arial" w:cs="Arial"/>
          <w:szCs w:val="24"/>
          <w:lang w:val="en-GB"/>
        </w:rPr>
        <w:t>20</w:t>
      </w:r>
      <w:r w:rsidR="00B77DE5" w:rsidRPr="0010600E">
        <w:rPr>
          <w:rFonts w:ascii="Arial" w:hAnsi="Arial" w:cs="Arial"/>
          <w:szCs w:val="24"/>
          <w:lang w:val="en-GB"/>
        </w:rPr>
        <w:t xml:space="preserve"> are set out below. </w:t>
      </w:r>
      <w:r w:rsidR="00E44F74" w:rsidRPr="0010600E">
        <w:rPr>
          <w:rFonts w:ascii="Arial" w:hAnsi="Arial" w:cs="Arial"/>
          <w:szCs w:val="24"/>
          <w:lang w:val="en-GB"/>
        </w:rPr>
        <w:t xml:space="preserve">Miscellaneous costs cover one off </w:t>
      </w:r>
      <w:proofErr w:type="gramStart"/>
      <w:r w:rsidR="00E44F74" w:rsidRPr="0010600E">
        <w:rPr>
          <w:rFonts w:ascii="Arial" w:hAnsi="Arial" w:cs="Arial"/>
          <w:szCs w:val="24"/>
          <w:lang w:val="en-GB"/>
        </w:rPr>
        <w:t>payments</w:t>
      </w:r>
      <w:proofErr w:type="gramEnd"/>
      <w:r w:rsidR="00E44F74" w:rsidRPr="0010600E">
        <w:rPr>
          <w:rFonts w:ascii="Arial" w:hAnsi="Arial" w:cs="Arial"/>
          <w:szCs w:val="24"/>
          <w:lang w:val="en-GB"/>
        </w:rPr>
        <w:t xml:space="preserve"> such as a new village sign, a </w:t>
      </w:r>
      <w:r w:rsidR="00736630" w:rsidRPr="0010600E">
        <w:rPr>
          <w:rFonts w:ascii="Arial" w:hAnsi="Arial" w:cs="Arial"/>
          <w:szCs w:val="24"/>
          <w:lang w:val="en-GB"/>
        </w:rPr>
        <w:t>replacement</w:t>
      </w:r>
      <w:r w:rsidR="00E44F74" w:rsidRPr="0010600E">
        <w:rPr>
          <w:rFonts w:ascii="Arial" w:hAnsi="Arial" w:cs="Arial"/>
          <w:szCs w:val="24"/>
          <w:lang w:val="en-GB"/>
        </w:rPr>
        <w:t xml:space="preserve"> noticeboard for the New Cemetery</w:t>
      </w:r>
      <w:r w:rsidR="00FB38DD" w:rsidRPr="0010600E">
        <w:rPr>
          <w:rFonts w:ascii="Arial" w:hAnsi="Arial" w:cs="Arial"/>
          <w:szCs w:val="24"/>
          <w:lang w:val="en-GB"/>
        </w:rPr>
        <w:t xml:space="preserve">, </w:t>
      </w:r>
      <w:r w:rsidR="00E44F74" w:rsidRPr="0010600E">
        <w:rPr>
          <w:rFonts w:ascii="Arial" w:hAnsi="Arial" w:cs="Arial"/>
          <w:szCs w:val="24"/>
          <w:lang w:val="en-GB"/>
        </w:rPr>
        <w:t xml:space="preserve">commemorative WWI plaques and new football nets for </w:t>
      </w:r>
      <w:r w:rsidR="002116D3" w:rsidRPr="0010600E">
        <w:rPr>
          <w:rFonts w:ascii="Arial" w:hAnsi="Arial" w:cs="Arial"/>
          <w:szCs w:val="24"/>
          <w:lang w:val="en-GB"/>
        </w:rPr>
        <w:t>installation in summer</w:t>
      </w:r>
      <w:r w:rsidR="00E44F74" w:rsidRPr="0010600E">
        <w:rPr>
          <w:rFonts w:ascii="Arial" w:hAnsi="Arial" w:cs="Arial"/>
          <w:szCs w:val="24"/>
          <w:lang w:val="en-GB"/>
        </w:rPr>
        <w:t xml:space="preserve"> 2020. </w:t>
      </w:r>
      <w:r w:rsidR="00F7539F" w:rsidRPr="0010600E">
        <w:rPr>
          <w:rFonts w:ascii="Arial" w:hAnsi="Arial" w:cs="Arial"/>
          <w:szCs w:val="24"/>
          <w:lang w:val="en-GB"/>
        </w:rPr>
        <w:t>The</w:t>
      </w:r>
      <w:r w:rsidR="00CB7228" w:rsidRPr="0010600E">
        <w:rPr>
          <w:rFonts w:ascii="Arial" w:hAnsi="Arial" w:cs="Arial"/>
          <w:szCs w:val="24"/>
          <w:lang w:val="en-GB"/>
        </w:rPr>
        <w:t xml:space="preserve"> </w:t>
      </w:r>
      <w:r w:rsidR="00E44F74" w:rsidRPr="0010600E">
        <w:rPr>
          <w:rFonts w:ascii="Arial" w:hAnsi="Arial" w:cs="Arial"/>
          <w:szCs w:val="24"/>
          <w:lang w:val="en-GB"/>
        </w:rPr>
        <w:t xml:space="preserve">featured figures do not include </w:t>
      </w:r>
      <w:r w:rsidR="00CB7228" w:rsidRPr="0010600E">
        <w:rPr>
          <w:rFonts w:ascii="Arial" w:hAnsi="Arial" w:cs="Arial"/>
          <w:szCs w:val="24"/>
          <w:lang w:val="en-GB"/>
        </w:rPr>
        <w:t>VAT</w:t>
      </w:r>
      <w:r w:rsidR="00E44F74" w:rsidRPr="0010600E">
        <w:rPr>
          <w:rFonts w:ascii="Arial" w:hAnsi="Arial" w:cs="Arial"/>
          <w:szCs w:val="24"/>
          <w:lang w:val="en-GB"/>
        </w:rPr>
        <w:t xml:space="preserve"> which will</w:t>
      </w:r>
      <w:r w:rsidR="00CB7228" w:rsidRPr="0010600E">
        <w:rPr>
          <w:rFonts w:ascii="Arial" w:hAnsi="Arial" w:cs="Arial"/>
          <w:szCs w:val="24"/>
          <w:lang w:val="en-GB"/>
        </w:rPr>
        <w:t xml:space="preserve"> </w:t>
      </w:r>
      <w:r w:rsidR="00F7539F" w:rsidRPr="0010600E">
        <w:rPr>
          <w:rFonts w:ascii="Arial" w:hAnsi="Arial" w:cs="Arial"/>
          <w:szCs w:val="24"/>
          <w:lang w:val="en-GB"/>
        </w:rPr>
        <w:t xml:space="preserve">be </w:t>
      </w:r>
      <w:r w:rsidR="00CB7228" w:rsidRPr="0010600E">
        <w:rPr>
          <w:rFonts w:ascii="Arial" w:hAnsi="Arial" w:cs="Arial"/>
          <w:szCs w:val="24"/>
          <w:lang w:val="en-GB"/>
        </w:rPr>
        <w:t>reclaimed from HMRC.</w:t>
      </w:r>
      <w:r w:rsidR="00B77DE5" w:rsidRPr="0010600E">
        <w:rPr>
          <w:rFonts w:ascii="Arial" w:hAnsi="Arial" w:cs="Arial"/>
          <w:szCs w:val="24"/>
          <w:lang w:val="en-GB"/>
        </w:rPr>
        <w:t xml:space="preserve"> </w:t>
      </w:r>
    </w:p>
    <w:p w14:paraId="4835F09E" w14:textId="77777777" w:rsidR="00D11091" w:rsidRPr="0010600E" w:rsidRDefault="00D11091" w:rsidP="00D21647">
      <w:pPr>
        <w:ind w:left="720"/>
        <w:rPr>
          <w:rFonts w:ascii="Arial" w:hAnsi="Arial" w:cs="Arial"/>
          <w:szCs w:val="24"/>
          <w:lang w:val="en-GB"/>
        </w:rPr>
      </w:pPr>
    </w:p>
    <w:p w14:paraId="757F0929" w14:textId="0BDBE054" w:rsidR="00636858" w:rsidRPr="0010600E" w:rsidRDefault="00067223" w:rsidP="00D21647">
      <w:pPr>
        <w:ind w:left="720"/>
        <w:rPr>
          <w:rFonts w:ascii="Arial" w:hAnsi="Arial" w:cs="Arial"/>
          <w:szCs w:val="24"/>
          <w:lang w:val="en-GB"/>
        </w:rPr>
      </w:pPr>
      <w:r w:rsidRPr="0010600E">
        <w:rPr>
          <w:rFonts w:ascii="Arial" w:hAnsi="Arial" w:cs="Arial"/>
          <w:b/>
          <w:szCs w:val="24"/>
          <w:lang w:val="en-GB"/>
        </w:rPr>
        <w:t xml:space="preserve">Please note that </w:t>
      </w:r>
      <w:r w:rsidR="00E91572" w:rsidRPr="0010600E">
        <w:rPr>
          <w:rFonts w:ascii="Arial" w:hAnsi="Arial" w:cs="Arial"/>
          <w:b/>
          <w:szCs w:val="24"/>
          <w:lang w:val="en-GB"/>
        </w:rPr>
        <w:t>t</w:t>
      </w:r>
      <w:r w:rsidR="00B77DE5" w:rsidRPr="0010600E">
        <w:rPr>
          <w:rFonts w:ascii="Arial" w:hAnsi="Arial" w:cs="Arial"/>
          <w:b/>
          <w:szCs w:val="24"/>
          <w:lang w:val="en-GB"/>
        </w:rPr>
        <w:t xml:space="preserve">his is not a balance sheet. </w:t>
      </w:r>
      <w:r w:rsidR="00FB7F15" w:rsidRPr="0010600E">
        <w:rPr>
          <w:rFonts w:ascii="Arial" w:hAnsi="Arial" w:cs="Arial"/>
          <w:szCs w:val="24"/>
          <w:lang w:val="en-GB"/>
        </w:rPr>
        <w:t xml:space="preserve">The full accounts for the year </w:t>
      </w:r>
      <w:r w:rsidR="006A068B" w:rsidRPr="0010600E">
        <w:rPr>
          <w:rFonts w:ascii="Arial" w:hAnsi="Arial" w:cs="Arial"/>
          <w:szCs w:val="24"/>
          <w:lang w:val="en-GB"/>
        </w:rPr>
        <w:t xml:space="preserve">will shortly be </w:t>
      </w:r>
      <w:r w:rsidR="00FB7F15" w:rsidRPr="0010600E">
        <w:rPr>
          <w:rFonts w:ascii="Arial" w:hAnsi="Arial" w:cs="Arial"/>
          <w:szCs w:val="24"/>
          <w:lang w:val="en-GB"/>
        </w:rPr>
        <w:t>prepared for submission to the exter</w:t>
      </w:r>
      <w:r w:rsidR="00C61E6D" w:rsidRPr="0010600E">
        <w:rPr>
          <w:rFonts w:ascii="Arial" w:hAnsi="Arial" w:cs="Arial"/>
          <w:szCs w:val="24"/>
          <w:lang w:val="en-GB"/>
        </w:rPr>
        <w:t xml:space="preserve">nal </w:t>
      </w:r>
      <w:r w:rsidR="00FB7F15" w:rsidRPr="0010600E">
        <w:rPr>
          <w:rFonts w:ascii="Arial" w:hAnsi="Arial" w:cs="Arial"/>
          <w:szCs w:val="24"/>
          <w:lang w:val="en-GB"/>
        </w:rPr>
        <w:t xml:space="preserve">auditor.  The accounts will be posted on the </w:t>
      </w:r>
      <w:r w:rsidR="00C61E6D" w:rsidRPr="0010600E">
        <w:rPr>
          <w:rFonts w:ascii="Arial" w:hAnsi="Arial" w:cs="Arial"/>
          <w:szCs w:val="24"/>
          <w:lang w:val="en-GB"/>
        </w:rPr>
        <w:t>p</w:t>
      </w:r>
      <w:r w:rsidR="00FB7F15" w:rsidRPr="0010600E">
        <w:rPr>
          <w:rFonts w:ascii="Arial" w:hAnsi="Arial" w:cs="Arial"/>
          <w:szCs w:val="24"/>
          <w:lang w:val="en-GB"/>
        </w:rPr>
        <w:t xml:space="preserve">arish </w:t>
      </w:r>
      <w:r w:rsidR="00C61E6D" w:rsidRPr="0010600E">
        <w:rPr>
          <w:rFonts w:ascii="Arial" w:hAnsi="Arial" w:cs="Arial"/>
          <w:szCs w:val="24"/>
          <w:lang w:val="en-GB"/>
        </w:rPr>
        <w:t>c</w:t>
      </w:r>
      <w:r w:rsidR="00FB7F15" w:rsidRPr="0010600E">
        <w:rPr>
          <w:rFonts w:ascii="Arial" w:hAnsi="Arial" w:cs="Arial"/>
          <w:szCs w:val="24"/>
          <w:lang w:val="en-GB"/>
        </w:rPr>
        <w:t xml:space="preserve">ouncil website and any </w:t>
      </w:r>
      <w:r w:rsidR="00B77DE5" w:rsidRPr="0010600E">
        <w:rPr>
          <w:rFonts w:ascii="Arial" w:hAnsi="Arial" w:cs="Arial"/>
          <w:szCs w:val="24"/>
          <w:lang w:val="en-GB"/>
        </w:rPr>
        <w:t>member</w:t>
      </w:r>
      <w:r w:rsidR="002B6011" w:rsidRPr="0010600E">
        <w:rPr>
          <w:rFonts w:ascii="Arial" w:hAnsi="Arial" w:cs="Arial"/>
          <w:szCs w:val="24"/>
          <w:lang w:val="en-GB"/>
        </w:rPr>
        <w:t xml:space="preserve"> </w:t>
      </w:r>
      <w:r w:rsidR="00B77DE5" w:rsidRPr="0010600E">
        <w:rPr>
          <w:rFonts w:ascii="Arial" w:hAnsi="Arial" w:cs="Arial"/>
          <w:szCs w:val="24"/>
          <w:lang w:val="en-GB"/>
        </w:rPr>
        <w:t xml:space="preserve">of the </w:t>
      </w:r>
      <w:r w:rsidR="00EE683F" w:rsidRPr="0010600E">
        <w:rPr>
          <w:rFonts w:ascii="Arial" w:hAnsi="Arial" w:cs="Arial"/>
          <w:szCs w:val="24"/>
          <w:lang w:val="en-GB"/>
        </w:rPr>
        <w:t>p</w:t>
      </w:r>
      <w:r w:rsidR="00B77DE5" w:rsidRPr="0010600E">
        <w:rPr>
          <w:rFonts w:ascii="Arial" w:hAnsi="Arial" w:cs="Arial"/>
          <w:szCs w:val="24"/>
          <w:lang w:val="en-GB"/>
        </w:rPr>
        <w:t xml:space="preserve">arish who wishes to view the full accounts may do so by appointment with the </w:t>
      </w:r>
      <w:r w:rsidR="00C61E6D" w:rsidRPr="0010600E">
        <w:rPr>
          <w:rFonts w:ascii="Arial" w:hAnsi="Arial" w:cs="Arial"/>
          <w:szCs w:val="24"/>
          <w:lang w:val="en-GB"/>
        </w:rPr>
        <w:t>parish c</w:t>
      </w:r>
      <w:r w:rsidR="00B77DE5" w:rsidRPr="0010600E">
        <w:rPr>
          <w:rFonts w:ascii="Arial" w:hAnsi="Arial" w:cs="Arial"/>
          <w:szCs w:val="24"/>
          <w:lang w:val="en-GB"/>
        </w:rPr>
        <w:t>lerk.</w:t>
      </w:r>
      <w:r w:rsidR="00793716" w:rsidRPr="0010600E">
        <w:rPr>
          <w:rFonts w:ascii="Arial" w:hAnsi="Arial" w:cs="Arial"/>
          <w:szCs w:val="24"/>
          <w:lang w:val="en-GB"/>
        </w:rPr>
        <w:t xml:space="preserve"> </w:t>
      </w:r>
      <w:r w:rsidR="005B307C" w:rsidRPr="0010600E">
        <w:rPr>
          <w:rFonts w:ascii="Arial" w:hAnsi="Arial" w:cs="Arial"/>
          <w:szCs w:val="24"/>
          <w:lang w:val="en-GB"/>
        </w:rPr>
        <w:t>Figures are shown excluding VAT, which will be reclaimed.</w:t>
      </w:r>
    </w:p>
    <w:p w14:paraId="258F6AA0" w14:textId="77777777" w:rsidR="00B77DE5" w:rsidRPr="0010600E" w:rsidRDefault="00793716" w:rsidP="0069464A">
      <w:pPr>
        <w:rPr>
          <w:rFonts w:ascii="Arial" w:hAnsi="Arial" w:cs="Arial"/>
          <w:szCs w:val="24"/>
          <w:lang w:val="en-GB"/>
        </w:rPr>
      </w:pPr>
      <w:r w:rsidRPr="0010600E">
        <w:rPr>
          <w:rFonts w:ascii="Arial" w:hAnsi="Arial" w:cs="Arial"/>
          <w:szCs w:val="24"/>
          <w:lang w:val="en-GB"/>
        </w:rPr>
        <w:t xml:space="preserve"> </w:t>
      </w:r>
    </w:p>
    <w:tbl>
      <w:tblPr>
        <w:tblW w:w="10160" w:type="dxa"/>
        <w:tblInd w:w="108" w:type="dxa"/>
        <w:tblLook w:val="04A0" w:firstRow="1" w:lastRow="0" w:firstColumn="1" w:lastColumn="0" w:noHBand="0" w:noVBand="1"/>
      </w:tblPr>
      <w:tblGrid>
        <w:gridCol w:w="2640"/>
        <w:gridCol w:w="620"/>
        <w:gridCol w:w="1418"/>
        <w:gridCol w:w="860"/>
        <w:gridCol w:w="2760"/>
        <w:gridCol w:w="700"/>
        <w:gridCol w:w="1418"/>
      </w:tblGrid>
      <w:tr w:rsidR="0069464A" w:rsidRPr="0010600E" w14:paraId="3921F852" w14:textId="77777777" w:rsidTr="0069464A">
        <w:trPr>
          <w:trHeight w:val="288"/>
        </w:trPr>
        <w:tc>
          <w:tcPr>
            <w:tcW w:w="2640" w:type="dxa"/>
            <w:tcBorders>
              <w:top w:val="nil"/>
              <w:left w:val="nil"/>
              <w:bottom w:val="nil"/>
              <w:right w:val="nil"/>
            </w:tcBorders>
            <w:shd w:val="clear" w:color="auto" w:fill="auto"/>
            <w:noWrap/>
            <w:vAlign w:val="bottom"/>
            <w:hideMark/>
          </w:tcPr>
          <w:p w14:paraId="09FA3201" w14:textId="77777777" w:rsidR="0069464A" w:rsidRPr="0010600E" w:rsidRDefault="0069464A" w:rsidP="0069464A">
            <w:pPr>
              <w:overflowPunct/>
              <w:autoSpaceDE/>
              <w:autoSpaceDN/>
              <w:adjustRightInd/>
              <w:jc w:val="left"/>
              <w:textAlignment w:val="auto"/>
              <w:rPr>
                <w:rFonts w:ascii="Arial" w:hAnsi="Arial" w:cs="Arial"/>
                <w:b/>
                <w:bCs/>
                <w:szCs w:val="24"/>
                <w:lang w:val="en-GB" w:eastAsia="en-GB"/>
              </w:rPr>
            </w:pPr>
            <w:r w:rsidRPr="0010600E">
              <w:rPr>
                <w:rFonts w:ascii="Arial" w:hAnsi="Arial" w:cs="Arial"/>
                <w:b/>
                <w:bCs/>
                <w:szCs w:val="24"/>
                <w:lang w:val="en-GB" w:eastAsia="en-GB"/>
              </w:rPr>
              <w:t xml:space="preserve">Income </w:t>
            </w:r>
          </w:p>
        </w:tc>
        <w:tc>
          <w:tcPr>
            <w:tcW w:w="620" w:type="dxa"/>
            <w:tcBorders>
              <w:top w:val="nil"/>
              <w:left w:val="nil"/>
              <w:bottom w:val="nil"/>
              <w:right w:val="nil"/>
            </w:tcBorders>
            <w:shd w:val="clear" w:color="auto" w:fill="auto"/>
            <w:noWrap/>
            <w:vAlign w:val="bottom"/>
            <w:hideMark/>
          </w:tcPr>
          <w:p w14:paraId="5E5CF47A" w14:textId="77777777" w:rsidR="0069464A" w:rsidRPr="0010600E" w:rsidRDefault="0069464A" w:rsidP="0069464A">
            <w:pPr>
              <w:overflowPunct/>
              <w:autoSpaceDE/>
              <w:autoSpaceDN/>
              <w:adjustRightInd/>
              <w:jc w:val="left"/>
              <w:textAlignment w:val="auto"/>
              <w:rPr>
                <w:rFonts w:ascii="Arial" w:hAnsi="Arial" w:cs="Arial"/>
                <w:b/>
                <w:bCs/>
                <w:szCs w:val="24"/>
                <w:lang w:val="en-GB" w:eastAsia="en-GB"/>
              </w:rPr>
            </w:pPr>
          </w:p>
        </w:tc>
        <w:tc>
          <w:tcPr>
            <w:tcW w:w="1360" w:type="dxa"/>
            <w:tcBorders>
              <w:top w:val="nil"/>
              <w:left w:val="nil"/>
              <w:bottom w:val="nil"/>
              <w:right w:val="nil"/>
            </w:tcBorders>
            <w:shd w:val="clear" w:color="auto" w:fill="auto"/>
            <w:noWrap/>
            <w:vAlign w:val="bottom"/>
            <w:hideMark/>
          </w:tcPr>
          <w:p w14:paraId="2F1BDB4A" w14:textId="77777777" w:rsidR="0069464A" w:rsidRPr="0010600E" w:rsidRDefault="0069464A" w:rsidP="0069464A">
            <w:pPr>
              <w:overflowPunct/>
              <w:autoSpaceDE/>
              <w:autoSpaceDN/>
              <w:adjustRightInd/>
              <w:jc w:val="left"/>
              <w:textAlignment w:val="auto"/>
              <w:rPr>
                <w:szCs w:val="24"/>
                <w:lang w:val="en-GB" w:eastAsia="en-GB"/>
              </w:rPr>
            </w:pPr>
          </w:p>
        </w:tc>
        <w:tc>
          <w:tcPr>
            <w:tcW w:w="860" w:type="dxa"/>
            <w:tcBorders>
              <w:top w:val="nil"/>
              <w:left w:val="nil"/>
              <w:bottom w:val="nil"/>
              <w:right w:val="nil"/>
            </w:tcBorders>
            <w:shd w:val="clear" w:color="auto" w:fill="auto"/>
            <w:noWrap/>
            <w:vAlign w:val="bottom"/>
            <w:hideMark/>
          </w:tcPr>
          <w:p w14:paraId="5AB88018" w14:textId="77777777" w:rsidR="0069464A" w:rsidRPr="0010600E" w:rsidRDefault="0069464A" w:rsidP="0069464A">
            <w:pPr>
              <w:overflowPunct/>
              <w:autoSpaceDE/>
              <w:autoSpaceDN/>
              <w:adjustRightInd/>
              <w:jc w:val="left"/>
              <w:textAlignment w:val="auto"/>
              <w:rPr>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73170D3B" w14:textId="77777777" w:rsidR="0069464A" w:rsidRPr="0010600E" w:rsidRDefault="0069464A" w:rsidP="0069464A">
            <w:pPr>
              <w:overflowPunct/>
              <w:autoSpaceDE/>
              <w:autoSpaceDN/>
              <w:adjustRightInd/>
              <w:jc w:val="left"/>
              <w:textAlignment w:val="auto"/>
              <w:rPr>
                <w:rFonts w:ascii="Arial" w:hAnsi="Arial" w:cs="Arial"/>
                <w:b/>
                <w:bCs/>
                <w:szCs w:val="24"/>
                <w:lang w:val="en-GB" w:eastAsia="en-GB"/>
              </w:rPr>
            </w:pPr>
            <w:r w:rsidRPr="0010600E">
              <w:rPr>
                <w:rFonts w:ascii="Arial" w:hAnsi="Arial" w:cs="Arial"/>
                <w:b/>
                <w:bCs/>
                <w:szCs w:val="24"/>
                <w:lang w:val="en-GB" w:eastAsia="en-GB"/>
              </w:rPr>
              <w:t>Expenditure</w:t>
            </w:r>
          </w:p>
        </w:tc>
        <w:tc>
          <w:tcPr>
            <w:tcW w:w="700" w:type="dxa"/>
            <w:tcBorders>
              <w:top w:val="nil"/>
              <w:left w:val="nil"/>
              <w:bottom w:val="nil"/>
              <w:right w:val="nil"/>
            </w:tcBorders>
            <w:shd w:val="clear" w:color="auto" w:fill="auto"/>
            <w:noWrap/>
            <w:vAlign w:val="bottom"/>
            <w:hideMark/>
          </w:tcPr>
          <w:p w14:paraId="56637B94" w14:textId="77777777" w:rsidR="0069464A" w:rsidRPr="0010600E" w:rsidRDefault="0069464A" w:rsidP="0069464A">
            <w:pPr>
              <w:overflowPunct/>
              <w:autoSpaceDE/>
              <w:autoSpaceDN/>
              <w:adjustRightInd/>
              <w:jc w:val="left"/>
              <w:textAlignment w:val="auto"/>
              <w:rPr>
                <w:rFonts w:ascii="Arial" w:hAnsi="Arial" w:cs="Arial"/>
                <w:b/>
                <w:bCs/>
                <w:color w:val="FF0000"/>
                <w:szCs w:val="24"/>
                <w:lang w:val="en-GB" w:eastAsia="en-GB"/>
              </w:rPr>
            </w:pPr>
          </w:p>
        </w:tc>
        <w:tc>
          <w:tcPr>
            <w:tcW w:w="1220" w:type="dxa"/>
            <w:tcBorders>
              <w:top w:val="nil"/>
              <w:left w:val="nil"/>
              <w:bottom w:val="nil"/>
              <w:right w:val="nil"/>
            </w:tcBorders>
            <w:shd w:val="clear" w:color="auto" w:fill="auto"/>
            <w:noWrap/>
            <w:vAlign w:val="bottom"/>
            <w:hideMark/>
          </w:tcPr>
          <w:p w14:paraId="4188D361" w14:textId="77777777" w:rsidR="0069464A" w:rsidRPr="0010600E" w:rsidRDefault="0069464A" w:rsidP="0069464A">
            <w:pPr>
              <w:overflowPunct/>
              <w:autoSpaceDE/>
              <w:autoSpaceDN/>
              <w:adjustRightInd/>
              <w:jc w:val="left"/>
              <w:textAlignment w:val="auto"/>
              <w:rPr>
                <w:color w:val="FF0000"/>
                <w:szCs w:val="24"/>
                <w:lang w:val="en-GB" w:eastAsia="en-GB"/>
              </w:rPr>
            </w:pPr>
          </w:p>
        </w:tc>
      </w:tr>
      <w:tr w:rsidR="0069464A" w:rsidRPr="0010600E" w14:paraId="75A07910" w14:textId="77777777" w:rsidTr="0069464A">
        <w:trPr>
          <w:trHeight w:val="288"/>
        </w:trPr>
        <w:tc>
          <w:tcPr>
            <w:tcW w:w="2640" w:type="dxa"/>
            <w:tcBorders>
              <w:top w:val="nil"/>
              <w:left w:val="nil"/>
              <w:bottom w:val="nil"/>
              <w:right w:val="nil"/>
            </w:tcBorders>
            <w:shd w:val="clear" w:color="auto" w:fill="auto"/>
            <w:noWrap/>
            <w:vAlign w:val="bottom"/>
            <w:hideMark/>
          </w:tcPr>
          <w:p w14:paraId="67403196"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Precept </w:t>
            </w:r>
          </w:p>
        </w:tc>
        <w:tc>
          <w:tcPr>
            <w:tcW w:w="620" w:type="dxa"/>
            <w:tcBorders>
              <w:top w:val="nil"/>
              <w:left w:val="nil"/>
              <w:bottom w:val="nil"/>
              <w:right w:val="nil"/>
            </w:tcBorders>
            <w:shd w:val="clear" w:color="auto" w:fill="auto"/>
            <w:noWrap/>
            <w:vAlign w:val="bottom"/>
            <w:hideMark/>
          </w:tcPr>
          <w:p w14:paraId="24BB327E"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360" w:type="dxa"/>
            <w:tcBorders>
              <w:top w:val="nil"/>
              <w:left w:val="nil"/>
              <w:bottom w:val="nil"/>
              <w:right w:val="nil"/>
            </w:tcBorders>
            <w:shd w:val="clear" w:color="auto" w:fill="auto"/>
            <w:noWrap/>
            <w:vAlign w:val="bottom"/>
            <w:hideMark/>
          </w:tcPr>
          <w:p w14:paraId="3C8CCDF0" w14:textId="51980D50"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D518E7" w:rsidRPr="0010600E">
              <w:rPr>
                <w:rFonts w:ascii="Arial" w:hAnsi="Arial" w:cs="Arial"/>
                <w:szCs w:val="24"/>
                <w:lang w:val="en-GB" w:eastAsia="en-GB"/>
              </w:rPr>
              <w:t>8</w:t>
            </w:r>
            <w:r w:rsidRPr="0010600E">
              <w:rPr>
                <w:rFonts w:ascii="Arial" w:hAnsi="Arial" w:cs="Arial"/>
                <w:szCs w:val="24"/>
                <w:lang w:val="en-GB" w:eastAsia="en-GB"/>
              </w:rPr>
              <w:t>,500.00</w:t>
            </w:r>
          </w:p>
        </w:tc>
        <w:tc>
          <w:tcPr>
            <w:tcW w:w="860" w:type="dxa"/>
            <w:tcBorders>
              <w:top w:val="nil"/>
              <w:left w:val="nil"/>
              <w:bottom w:val="nil"/>
              <w:right w:val="nil"/>
            </w:tcBorders>
            <w:shd w:val="clear" w:color="auto" w:fill="auto"/>
            <w:noWrap/>
            <w:vAlign w:val="bottom"/>
            <w:hideMark/>
          </w:tcPr>
          <w:p w14:paraId="00C53294"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283208B2"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Grounds Maintenance </w:t>
            </w:r>
          </w:p>
        </w:tc>
        <w:tc>
          <w:tcPr>
            <w:tcW w:w="700" w:type="dxa"/>
            <w:tcBorders>
              <w:top w:val="nil"/>
              <w:left w:val="nil"/>
              <w:bottom w:val="nil"/>
              <w:right w:val="nil"/>
            </w:tcBorders>
            <w:shd w:val="clear" w:color="auto" w:fill="auto"/>
            <w:noWrap/>
            <w:vAlign w:val="bottom"/>
            <w:hideMark/>
          </w:tcPr>
          <w:p w14:paraId="22845F98"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hideMark/>
          </w:tcPr>
          <w:p w14:paraId="4B5421C6" w14:textId="79D9B272"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A685A" w:rsidRPr="0010600E">
              <w:rPr>
                <w:rFonts w:ascii="Arial" w:hAnsi="Arial" w:cs="Arial"/>
                <w:szCs w:val="24"/>
                <w:lang w:val="en-GB" w:eastAsia="en-GB"/>
              </w:rPr>
              <w:t>3</w:t>
            </w:r>
            <w:r w:rsidR="000661F0" w:rsidRPr="0010600E">
              <w:rPr>
                <w:rFonts w:ascii="Arial" w:hAnsi="Arial" w:cs="Arial"/>
                <w:szCs w:val="24"/>
                <w:lang w:val="en-GB" w:eastAsia="en-GB"/>
              </w:rPr>
              <w:t>,</w:t>
            </w:r>
            <w:r w:rsidR="005B307C" w:rsidRPr="0010600E">
              <w:rPr>
                <w:rFonts w:ascii="Arial" w:hAnsi="Arial" w:cs="Arial"/>
                <w:szCs w:val="24"/>
                <w:lang w:val="en-GB" w:eastAsia="en-GB"/>
              </w:rPr>
              <w:t>089</w:t>
            </w:r>
            <w:r w:rsidR="00411590" w:rsidRPr="0010600E">
              <w:rPr>
                <w:rFonts w:ascii="Arial" w:hAnsi="Arial" w:cs="Arial"/>
                <w:szCs w:val="24"/>
                <w:lang w:val="en-GB" w:eastAsia="en-GB"/>
              </w:rPr>
              <w:t>.</w:t>
            </w:r>
            <w:r w:rsidR="005B307C" w:rsidRPr="0010600E">
              <w:rPr>
                <w:rFonts w:ascii="Arial" w:hAnsi="Arial" w:cs="Arial"/>
                <w:szCs w:val="24"/>
                <w:lang w:val="en-GB" w:eastAsia="en-GB"/>
              </w:rPr>
              <w:t>5</w:t>
            </w:r>
            <w:r w:rsidR="00411590" w:rsidRPr="0010600E">
              <w:rPr>
                <w:rFonts w:ascii="Arial" w:hAnsi="Arial" w:cs="Arial"/>
                <w:szCs w:val="24"/>
                <w:lang w:val="en-GB" w:eastAsia="en-GB"/>
              </w:rPr>
              <w:t>0</w:t>
            </w:r>
          </w:p>
        </w:tc>
      </w:tr>
      <w:tr w:rsidR="0069464A" w:rsidRPr="0010600E" w14:paraId="4302A5BB" w14:textId="77777777" w:rsidTr="0069464A">
        <w:trPr>
          <w:trHeight w:val="288"/>
        </w:trPr>
        <w:tc>
          <w:tcPr>
            <w:tcW w:w="2640" w:type="dxa"/>
            <w:tcBorders>
              <w:top w:val="nil"/>
              <w:left w:val="nil"/>
              <w:bottom w:val="nil"/>
              <w:right w:val="nil"/>
            </w:tcBorders>
            <w:shd w:val="clear" w:color="auto" w:fill="auto"/>
            <w:noWrap/>
            <w:vAlign w:val="bottom"/>
            <w:hideMark/>
          </w:tcPr>
          <w:p w14:paraId="0EE18825"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Cemetery Fees</w:t>
            </w:r>
          </w:p>
        </w:tc>
        <w:tc>
          <w:tcPr>
            <w:tcW w:w="620" w:type="dxa"/>
            <w:tcBorders>
              <w:top w:val="nil"/>
              <w:left w:val="nil"/>
              <w:bottom w:val="nil"/>
              <w:right w:val="nil"/>
            </w:tcBorders>
            <w:shd w:val="clear" w:color="auto" w:fill="auto"/>
            <w:noWrap/>
            <w:vAlign w:val="bottom"/>
            <w:hideMark/>
          </w:tcPr>
          <w:p w14:paraId="7D309BE6"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hideMark/>
          </w:tcPr>
          <w:p w14:paraId="4CD9CA0E" w14:textId="454BA524"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661F0" w:rsidRPr="0010600E">
              <w:rPr>
                <w:rFonts w:ascii="Arial" w:hAnsi="Arial" w:cs="Arial"/>
                <w:szCs w:val="24"/>
                <w:lang w:val="en-GB" w:eastAsia="en-GB"/>
              </w:rPr>
              <w:t>3</w:t>
            </w:r>
            <w:r w:rsidR="00D518E7" w:rsidRPr="0010600E">
              <w:rPr>
                <w:rFonts w:ascii="Arial" w:hAnsi="Arial" w:cs="Arial"/>
                <w:szCs w:val="24"/>
                <w:lang w:val="en-GB" w:eastAsia="en-GB"/>
              </w:rPr>
              <w:t>33</w:t>
            </w:r>
            <w:r w:rsidR="00AB53F3" w:rsidRPr="0010600E">
              <w:rPr>
                <w:rFonts w:ascii="Arial" w:hAnsi="Arial" w:cs="Arial"/>
                <w:szCs w:val="24"/>
                <w:lang w:val="en-GB" w:eastAsia="en-GB"/>
              </w:rPr>
              <w:t>.00</w:t>
            </w:r>
          </w:p>
        </w:tc>
        <w:tc>
          <w:tcPr>
            <w:tcW w:w="860" w:type="dxa"/>
            <w:tcBorders>
              <w:top w:val="nil"/>
              <w:left w:val="nil"/>
              <w:bottom w:val="nil"/>
              <w:right w:val="nil"/>
            </w:tcBorders>
            <w:shd w:val="clear" w:color="auto" w:fill="auto"/>
            <w:noWrap/>
            <w:vAlign w:val="bottom"/>
            <w:hideMark/>
          </w:tcPr>
          <w:p w14:paraId="5A294C88"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7D69E840"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Street Lighting </w:t>
            </w:r>
          </w:p>
        </w:tc>
        <w:tc>
          <w:tcPr>
            <w:tcW w:w="700" w:type="dxa"/>
            <w:tcBorders>
              <w:top w:val="nil"/>
              <w:left w:val="nil"/>
              <w:bottom w:val="nil"/>
              <w:right w:val="nil"/>
            </w:tcBorders>
            <w:shd w:val="clear" w:color="auto" w:fill="auto"/>
            <w:noWrap/>
            <w:vAlign w:val="bottom"/>
            <w:hideMark/>
          </w:tcPr>
          <w:p w14:paraId="62FFE033"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hideMark/>
          </w:tcPr>
          <w:p w14:paraId="0D48F599" w14:textId="7B915190"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F53EB" w:rsidRPr="0010600E">
              <w:rPr>
                <w:rFonts w:ascii="Arial" w:hAnsi="Arial" w:cs="Arial"/>
                <w:szCs w:val="24"/>
                <w:lang w:val="en-GB" w:eastAsia="en-GB"/>
              </w:rPr>
              <w:t>335</w:t>
            </w:r>
            <w:r w:rsidR="00411590" w:rsidRPr="0010600E">
              <w:rPr>
                <w:rFonts w:ascii="Arial" w:hAnsi="Arial" w:cs="Arial"/>
                <w:szCs w:val="24"/>
                <w:lang w:val="en-GB" w:eastAsia="en-GB"/>
              </w:rPr>
              <w:t>.</w:t>
            </w:r>
            <w:r w:rsidR="000F53EB" w:rsidRPr="0010600E">
              <w:rPr>
                <w:rFonts w:ascii="Arial" w:hAnsi="Arial" w:cs="Arial"/>
                <w:szCs w:val="24"/>
                <w:lang w:val="en-GB" w:eastAsia="en-GB"/>
              </w:rPr>
              <w:t>72</w:t>
            </w:r>
          </w:p>
        </w:tc>
      </w:tr>
      <w:tr w:rsidR="0069464A" w:rsidRPr="0010600E" w14:paraId="1D6E53F4" w14:textId="77777777" w:rsidTr="0069464A">
        <w:trPr>
          <w:trHeight w:val="288"/>
        </w:trPr>
        <w:tc>
          <w:tcPr>
            <w:tcW w:w="2640" w:type="dxa"/>
            <w:tcBorders>
              <w:top w:val="nil"/>
              <w:left w:val="nil"/>
              <w:bottom w:val="nil"/>
              <w:right w:val="nil"/>
            </w:tcBorders>
            <w:shd w:val="clear" w:color="auto" w:fill="auto"/>
            <w:noWrap/>
            <w:vAlign w:val="bottom"/>
            <w:hideMark/>
          </w:tcPr>
          <w:p w14:paraId="579CC4C8"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Shares Dividend</w:t>
            </w:r>
          </w:p>
        </w:tc>
        <w:tc>
          <w:tcPr>
            <w:tcW w:w="620" w:type="dxa"/>
            <w:tcBorders>
              <w:top w:val="nil"/>
              <w:left w:val="nil"/>
              <w:bottom w:val="nil"/>
              <w:right w:val="nil"/>
            </w:tcBorders>
            <w:shd w:val="clear" w:color="auto" w:fill="auto"/>
            <w:noWrap/>
            <w:vAlign w:val="bottom"/>
            <w:hideMark/>
          </w:tcPr>
          <w:p w14:paraId="3436224B"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hideMark/>
          </w:tcPr>
          <w:p w14:paraId="1BCE77D5" w14:textId="21228CF4"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D518E7" w:rsidRPr="0010600E">
              <w:rPr>
                <w:rFonts w:ascii="Arial" w:hAnsi="Arial" w:cs="Arial"/>
                <w:szCs w:val="24"/>
                <w:lang w:val="en-GB" w:eastAsia="en-GB"/>
              </w:rPr>
              <w:t>7</w:t>
            </w:r>
            <w:r w:rsidR="00AB53F3" w:rsidRPr="0010600E">
              <w:rPr>
                <w:rFonts w:ascii="Arial" w:hAnsi="Arial" w:cs="Arial"/>
                <w:szCs w:val="24"/>
                <w:lang w:val="en-GB" w:eastAsia="en-GB"/>
              </w:rPr>
              <w:t>.</w:t>
            </w:r>
            <w:r w:rsidR="00D518E7" w:rsidRPr="0010600E">
              <w:rPr>
                <w:rFonts w:ascii="Arial" w:hAnsi="Arial" w:cs="Arial"/>
                <w:szCs w:val="24"/>
                <w:lang w:val="en-GB" w:eastAsia="en-GB"/>
              </w:rPr>
              <w:t>27</w:t>
            </w:r>
          </w:p>
        </w:tc>
        <w:tc>
          <w:tcPr>
            <w:tcW w:w="860" w:type="dxa"/>
            <w:tcBorders>
              <w:top w:val="nil"/>
              <w:left w:val="nil"/>
              <w:bottom w:val="nil"/>
              <w:right w:val="nil"/>
            </w:tcBorders>
            <w:shd w:val="clear" w:color="auto" w:fill="auto"/>
            <w:noWrap/>
            <w:vAlign w:val="bottom"/>
            <w:hideMark/>
          </w:tcPr>
          <w:p w14:paraId="5AD7DF0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2693CF4F" w14:textId="61987D64" w:rsidR="0069464A" w:rsidRPr="0010600E" w:rsidRDefault="000661F0"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Salar</w:t>
            </w:r>
            <w:r w:rsidR="00D95564" w:rsidRPr="0010600E">
              <w:rPr>
                <w:rFonts w:ascii="Arial" w:hAnsi="Arial" w:cs="Arial"/>
                <w:szCs w:val="24"/>
                <w:lang w:val="en-GB" w:eastAsia="en-GB"/>
              </w:rPr>
              <w:t>y</w:t>
            </w:r>
          </w:p>
        </w:tc>
        <w:tc>
          <w:tcPr>
            <w:tcW w:w="700" w:type="dxa"/>
            <w:tcBorders>
              <w:top w:val="nil"/>
              <w:left w:val="nil"/>
              <w:bottom w:val="nil"/>
              <w:right w:val="nil"/>
            </w:tcBorders>
            <w:shd w:val="clear" w:color="auto" w:fill="auto"/>
            <w:noWrap/>
            <w:vAlign w:val="bottom"/>
            <w:hideMark/>
          </w:tcPr>
          <w:p w14:paraId="0F84D348"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hideMark/>
          </w:tcPr>
          <w:p w14:paraId="75AA32DE" w14:textId="2E4FCCF4"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661F0" w:rsidRPr="0010600E">
              <w:rPr>
                <w:rFonts w:ascii="Arial" w:hAnsi="Arial" w:cs="Arial"/>
                <w:szCs w:val="24"/>
                <w:lang w:val="en-GB" w:eastAsia="en-GB"/>
              </w:rPr>
              <w:t>2</w:t>
            </w:r>
            <w:r w:rsidR="00123202" w:rsidRPr="0010600E">
              <w:rPr>
                <w:rFonts w:ascii="Arial" w:hAnsi="Arial" w:cs="Arial"/>
                <w:szCs w:val="24"/>
                <w:lang w:val="en-GB" w:eastAsia="en-GB"/>
              </w:rPr>
              <w:t>,</w:t>
            </w:r>
            <w:r w:rsidR="00F7539F" w:rsidRPr="0010600E">
              <w:rPr>
                <w:rFonts w:ascii="Arial" w:hAnsi="Arial" w:cs="Arial"/>
                <w:szCs w:val="24"/>
                <w:lang w:val="en-GB" w:eastAsia="en-GB"/>
              </w:rPr>
              <w:t>595</w:t>
            </w:r>
            <w:r w:rsidR="00411590" w:rsidRPr="0010600E">
              <w:rPr>
                <w:rFonts w:ascii="Arial" w:hAnsi="Arial" w:cs="Arial"/>
                <w:szCs w:val="24"/>
                <w:lang w:val="en-GB" w:eastAsia="en-GB"/>
              </w:rPr>
              <w:t>.</w:t>
            </w:r>
            <w:r w:rsidR="00F7539F" w:rsidRPr="0010600E">
              <w:rPr>
                <w:rFonts w:ascii="Arial" w:hAnsi="Arial" w:cs="Arial"/>
                <w:szCs w:val="24"/>
                <w:lang w:val="en-GB" w:eastAsia="en-GB"/>
              </w:rPr>
              <w:t>40</w:t>
            </w:r>
          </w:p>
        </w:tc>
      </w:tr>
      <w:tr w:rsidR="00D95564" w:rsidRPr="0010600E" w14:paraId="52AB96EE" w14:textId="77777777" w:rsidTr="0069464A">
        <w:trPr>
          <w:trHeight w:val="288"/>
        </w:trPr>
        <w:tc>
          <w:tcPr>
            <w:tcW w:w="2640" w:type="dxa"/>
            <w:tcBorders>
              <w:top w:val="nil"/>
              <w:left w:val="nil"/>
              <w:bottom w:val="nil"/>
              <w:right w:val="nil"/>
            </w:tcBorders>
            <w:shd w:val="clear" w:color="auto" w:fill="auto"/>
            <w:noWrap/>
            <w:vAlign w:val="bottom"/>
          </w:tcPr>
          <w:p w14:paraId="748FD147" w14:textId="5D183ABA" w:rsidR="00D95564" w:rsidRPr="0010600E" w:rsidRDefault="00D95564"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Wayleave (electricity)</w:t>
            </w:r>
          </w:p>
        </w:tc>
        <w:tc>
          <w:tcPr>
            <w:tcW w:w="620" w:type="dxa"/>
            <w:tcBorders>
              <w:top w:val="nil"/>
              <w:left w:val="nil"/>
              <w:bottom w:val="nil"/>
              <w:right w:val="nil"/>
            </w:tcBorders>
            <w:shd w:val="clear" w:color="auto" w:fill="auto"/>
            <w:noWrap/>
            <w:vAlign w:val="bottom"/>
          </w:tcPr>
          <w:p w14:paraId="4C5C96C4" w14:textId="77777777" w:rsidR="00D95564" w:rsidRPr="0010600E" w:rsidRDefault="00D95564" w:rsidP="0069464A">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tcPr>
          <w:p w14:paraId="1710AE5A" w14:textId="3188FC01" w:rsidR="00D95564" w:rsidRPr="0010600E" w:rsidRDefault="00D95564"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£31.33</w:t>
            </w:r>
          </w:p>
        </w:tc>
        <w:tc>
          <w:tcPr>
            <w:tcW w:w="860" w:type="dxa"/>
            <w:tcBorders>
              <w:top w:val="nil"/>
              <w:left w:val="nil"/>
              <w:bottom w:val="nil"/>
              <w:right w:val="nil"/>
            </w:tcBorders>
            <w:shd w:val="clear" w:color="auto" w:fill="auto"/>
            <w:noWrap/>
            <w:vAlign w:val="bottom"/>
          </w:tcPr>
          <w:p w14:paraId="75FD81AB" w14:textId="77777777" w:rsidR="00D95564" w:rsidRPr="0010600E" w:rsidRDefault="00D95564"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19646832" w14:textId="722BFEEB" w:rsidR="00D95564" w:rsidRPr="0010600E" w:rsidRDefault="00D95564"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Including/admin/audit</w:t>
            </w:r>
          </w:p>
        </w:tc>
        <w:tc>
          <w:tcPr>
            <w:tcW w:w="700" w:type="dxa"/>
            <w:tcBorders>
              <w:top w:val="nil"/>
              <w:left w:val="nil"/>
              <w:bottom w:val="nil"/>
              <w:right w:val="nil"/>
            </w:tcBorders>
            <w:shd w:val="clear" w:color="auto" w:fill="auto"/>
            <w:noWrap/>
            <w:vAlign w:val="bottom"/>
          </w:tcPr>
          <w:p w14:paraId="3BFE0F5F" w14:textId="77777777" w:rsidR="00D95564" w:rsidRPr="0010600E" w:rsidRDefault="00D95564"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tcPr>
          <w:p w14:paraId="1CA074BF" w14:textId="77777777" w:rsidR="00D95564" w:rsidRPr="0010600E" w:rsidRDefault="00D95564" w:rsidP="0069464A">
            <w:pPr>
              <w:overflowPunct/>
              <w:autoSpaceDE/>
              <w:autoSpaceDN/>
              <w:adjustRightInd/>
              <w:jc w:val="right"/>
              <w:textAlignment w:val="auto"/>
              <w:rPr>
                <w:rFonts w:ascii="Arial" w:hAnsi="Arial" w:cs="Arial"/>
                <w:szCs w:val="24"/>
                <w:lang w:val="en-GB" w:eastAsia="en-GB"/>
              </w:rPr>
            </w:pPr>
          </w:p>
        </w:tc>
      </w:tr>
      <w:tr w:rsidR="0069464A" w:rsidRPr="0010600E" w14:paraId="66FCA266" w14:textId="77777777" w:rsidTr="0069464A">
        <w:trPr>
          <w:trHeight w:val="288"/>
        </w:trPr>
        <w:tc>
          <w:tcPr>
            <w:tcW w:w="2640" w:type="dxa"/>
            <w:tcBorders>
              <w:top w:val="nil"/>
              <w:left w:val="nil"/>
              <w:bottom w:val="nil"/>
              <w:right w:val="nil"/>
            </w:tcBorders>
            <w:shd w:val="clear" w:color="auto" w:fill="auto"/>
            <w:noWrap/>
            <w:vAlign w:val="bottom"/>
            <w:hideMark/>
          </w:tcPr>
          <w:p w14:paraId="2C97814C" w14:textId="63099F87" w:rsidR="0069464A" w:rsidRPr="0010600E" w:rsidRDefault="00C006C9"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Allotments</w:t>
            </w:r>
          </w:p>
        </w:tc>
        <w:tc>
          <w:tcPr>
            <w:tcW w:w="620" w:type="dxa"/>
            <w:tcBorders>
              <w:top w:val="nil"/>
              <w:left w:val="nil"/>
              <w:bottom w:val="nil"/>
              <w:right w:val="nil"/>
            </w:tcBorders>
            <w:shd w:val="clear" w:color="auto" w:fill="auto"/>
            <w:noWrap/>
            <w:vAlign w:val="bottom"/>
            <w:hideMark/>
          </w:tcPr>
          <w:p w14:paraId="4B48094A"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hideMark/>
          </w:tcPr>
          <w:p w14:paraId="25993D11" w14:textId="7E14E5DA" w:rsidR="0069464A" w:rsidRPr="0010600E" w:rsidRDefault="00C006C9"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£1</w:t>
            </w:r>
            <w:r w:rsidR="00D518E7" w:rsidRPr="0010600E">
              <w:rPr>
                <w:rFonts w:ascii="Arial" w:hAnsi="Arial" w:cs="Arial"/>
                <w:szCs w:val="24"/>
                <w:lang w:val="en-GB" w:eastAsia="en-GB"/>
              </w:rPr>
              <w:t>80</w:t>
            </w:r>
            <w:r w:rsidRPr="0010600E">
              <w:rPr>
                <w:rFonts w:ascii="Arial" w:hAnsi="Arial" w:cs="Arial"/>
                <w:szCs w:val="24"/>
                <w:lang w:val="en-GB" w:eastAsia="en-GB"/>
              </w:rPr>
              <w:t>.00</w:t>
            </w:r>
          </w:p>
        </w:tc>
        <w:tc>
          <w:tcPr>
            <w:tcW w:w="860" w:type="dxa"/>
            <w:tcBorders>
              <w:top w:val="nil"/>
              <w:left w:val="nil"/>
              <w:bottom w:val="nil"/>
              <w:right w:val="nil"/>
            </w:tcBorders>
            <w:shd w:val="clear" w:color="auto" w:fill="auto"/>
            <w:noWrap/>
            <w:vAlign w:val="bottom"/>
            <w:hideMark/>
          </w:tcPr>
          <w:p w14:paraId="02C87F3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60C4D969"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Play Park </w:t>
            </w:r>
            <w:r w:rsidR="00411590" w:rsidRPr="0010600E">
              <w:rPr>
                <w:rFonts w:ascii="Arial" w:hAnsi="Arial" w:cs="Arial"/>
                <w:szCs w:val="24"/>
                <w:lang w:val="en-GB" w:eastAsia="en-GB"/>
              </w:rPr>
              <w:t>Inspection</w:t>
            </w:r>
          </w:p>
        </w:tc>
        <w:tc>
          <w:tcPr>
            <w:tcW w:w="700" w:type="dxa"/>
            <w:tcBorders>
              <w:top w:val="nil"/>
              <w:left w:val="nil"/>
              <w:bottom w:val="nil"/>
              <w:right w:val="nil"/>
            </w:tcBorders>
            <w:shd w:val="clear" w:color="auto" w:fill="auto"/>
            <w:noWrap/>
            <w:vAlign w:val="bottom"/>
            <w:hideMark/>
          </w:tcPr>
          <w:p w14:paraId="7AD58415"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hideMark/>
          </w:tcPr>
          <w:p w14:paraId="6C3922E5" w14:textId="271AB856"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5B307C" w:rsidRPr="0010600E">
              <w:rPr>
                <w:rFonts w:ascii="Arial" w:hAnsi="Arial" w:cs="Arial"/>
                <w:szCs w:val="24"/>
                <w:lang w:val="en-GB" w:eastAsia="en-GB"/>
              </w:rPr>
              <w:t>90</w:t>
            </w:r>
            <w:r w:rsidR="00411590" w:rsidRPr="0010600E">
              <w:rPr>
                <w:rFonts w:ascii="Arial" w:hAnsi="Arial" w:cs="Arial"/>
                <w:szCs w:val="24"/>
                <w:lang w:val="en-GB" w:eastAsia="en-GB"/>
              </w:rPr>
              <w:t>.00</w:t>
            </w:r>
          </w:p>
        </w:tc>
      </w:tr>
      <w:tr w:rsidR="0069464A" w:rsidRPr="0010600E" w14:paraId="14367BDF" w14:textId="77777777" w:rsidTr="0069464A">
        <w:trPr>
          <w:trHeight w:val="288"/>
        </w:trPr>
        <w:tc>
          <w:tcPr>
            <w:tcW w:w="2640" w:type="dxa"/>
            <w:tcBorders>
              <w:top w:val="nil"/>
              <w:left w:val="nil"/>
              <w:bottom w:val="nil"/>
              <w:right w:val="nil"/>
            </w:tcBorders>
            <w:shd w:val="clear" w:color="auto" w:fill="auto"/>
            <w:noWrap/>
            <w:vAlign w:val="bottom"/>
            <w:hideMark/>
          </w:tcPr>
          <w:p w14:paraId="04EF22F6" w14:textId="0C519356" w:rsidR="0069464A" w:rsidRPr="0010600E" w:rsidRDefault="00C006C9"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From HMRC</w:t>
            </w:r>
            <w:r w:rsidR="0069464A" w:rsidRPr="0010600E">
              <w:rPr>
                <w:rFonts w:ascii="Arial" w:hAnsi="Arial" w:cs="Arial"/>
                <w:szCs w:val="24"/>
                <w:lang w:val="en-GB" w:eastAsia="en-GB"/>
              </w:rPr>
              <w:t xml:space="preserve"> </w:t>
            </w:r>
          </w:p>
        </w:tc>
        <w:tc>
          <w:tcPr>
            <w:tcW w:w="620" w:type="dxa"/>
            <w:tcBorders>
              <w:top w:val="nil"/>
              <w:left w:val="nil"/>
              <w:bottom w:val="nil"/>
              <w:right w:val="nil"/>
            </w:tcBorders>
            <w:shd w:val="clear" w:color="auto" w:fill="auto"/>
            <w:noWrap/>
            <w:vAlign w:val="bottom"/>
            <w:hideMark/>
          </w:tcPr>
          <w:p w14:paraId="651CED2A"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360" w:type="dxa"/>
            <w:tcBorders>
              <w:top w:val="nil"/>
              <w:left w:val="nil"/>
              <w:bottom w:val="nil"/>
              <w:right w:val="nil"/>
            </w:tcBorders>
            <w:shd w:val="clear" w:color="auto" w:fill="auto"/>
            <w:noWrap/>
            <w:vAlign w:val="bottom"/>
            <w:hideMark/>
          </w:tcPr>
          <w:p w14:paraId="21C34E22" w14:textId="4CA6016C" w:rsidR="0069464A" w:rsidRPr="0010600E" w:rsidRDefault="0069464A" w:rsidP="0069464A">
            <w:pPr>
              <w:overflowPunct/>
              <w:autoSpaceDE/>
              <w:autoSpaceDN/>
              <w:adjustRightInd/>
              <w:jc w:val="right"/>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hideMark/>
          </w:tcPr>
          <w:p w14:paraId="5C993B14" w14:textId="77777777" w:rsidR="0069464A" w:rsidRPr="0010600E" w:rsidRDefault="0069464A" w:rsidP="0069464A">
            <w:pPr>
              <w:overflowPunct/>
              <w:autoSpaceDE/>
              <w:autoSpaceDN/>
              <w:adjustRightInd/>
              <w:jc w:val="right"/>
              <w:textAlignment w:val="auto"/>
              <w:rPr>
                <w:rFonts w:ascii="Arial" w:hAnsi="Arial" w:cs="Arial"/>
                <w:szCs w:val="24"/>
                <w:lang w:val="en-GB" w:eastAsia="en-GB"/>
              </w:rPr>
            </w:pPr>
          </w:p>
        </w:tc>
        <w:tc>
          <w:tcPr>
            <w:tcW w:w="2760" w:type="dxa"/>
            <w:tcBorders>
              <w:top w:val="nil"/>
              <w:left w:val="nil"/>
              <w:bottom w:val="nil"/>
              <w:right w:val="nil"/>
            </w:tcBorders>
            <w:shd w:val="clear" w:color="auto" w:fill="auto"/>
            <w:noWrap/>
            <w:vAlign w:val="bottom"/>
            <w:hideMark/>
          </w:tcPr>
          <w:p w14:paraId="7D7C481A"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Insurance </w:t>
            </w:r>
          </w:p>
        </w:tc>
        <w:tc>
          <w:tcPr>
            <w:tcW w:w="700" w:type="dxa"/>
            <w:tcBorders>
              <w:top w:val="nil"/>
              <w:left w:val="nil"/>
              <w:bottom w:val="nil"/>
              <w:right w:val="nil"/>
            </w:tcBorders>
            <w:shd w:val="clear" w:color="auto" w:fill="auto"/>
            <w:noWrap/>
            <w:vAlign w:val="bottom"/>
            <w:hideMark/>
          </w:tcPr>
          <w:p w14:paraId="23E7057C"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hideMark/>
          </w:tcPr>
          <w:p w14:paraId="70CA1938" w14:textId="746F9807"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5B307C" w:rsidRPr="0010600E">
              <w:rPr>
                <w:rFonts w:ascii="Arial" w:hAnsi="Arial" w:cs="Arial"/>
                <w:szCs w:val="24"/>
                <w:lang w:val="en-GB" w:eastAsia="en-GB"/>
              </w:rPr>
              <w:t>89</w:t>
            </w:r>
            <w:r w:rsidR="000661F0" w:rsidRPr="0010600E">
              <w:rPr>
                <w:rFonts w:ascii="Arial" w:hAnsi="Arial" w:cs="Arial"/>
                <w:szCs w:val="24"/>
                <w:lang w:val="en-GB" w:eastAsia="en-GB"/>
              </w:rPr>
              <w:t>4</w:t>
            </w:r>
            <w:r w:rsidR="00411590" w:rsidRPr="0010600E">
              <w:rPr>
                <w:rFonts w:ascii="Arial" w:hAnsi="Arial" w:cs="Arial"/>
                <w:szCs w:val="24"/>
                <w:lang w:val="en-GB" w:eastAsia="en-GB"/>
              </w:rPr>
              <w:t>.</w:t>
            </w:r>
            <w:r w:rsidR="005B307C" w:rsidRPr="0010600E">
              <w:rPr>
                <w:rFonts w:ascii="Arial" w:hAnsi="Arial" w:cs="Arial"/>
                <w:szCs w:val="24"/>
                <w:lang w:val="en-GB" w:eastAsia="en-GB"/>
              </w:rPr>
              <w:t>15</w:t>
            </w:r>
          </w:p>
        </w:tc>
      </w:tr>
      <w:tr w:rsidR="0069464A" w:rsidRPr="0010600E" w14:paraId="482CECF1" w14:textId="77777777" w:rsidTr="0069464A">
        <w:trPr>
          <w:trHeight w:val="288"/>
        </w:trPr>
        <w:tc>
          <w:tcPr>
            <w:tcW w:w="2640" w:type="dxa"/>
            <w:tcBorders>
              <w:top w:val="nil"/>
              <w:left w:val="nil"/>
              <w:bottom w:val="nil"/>
              <w:right w:val="nil"/>
            </w:tcBorders>
            <w:shd w:val="clear" w:color="auto" w:fill="auto"/>
            <w:noWrap/>
            <w:vAlign w:val="bottom"/>
            <w:hideMark/>
          </w:tcPr>
          <w:p w14:paraId="093ADDAD" w14:textId="5C163DE2" w:rsidR="0069464A" w:rsidRPr="0010600E" w:rsidRDefault="008546E4"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w:t>
            </w:r>
            <w:r w:rsidR="00123202" w:rsidRPr="0010600E">
              <w:rPr>
                <w:rFonts w:ascii="Arial" w:hAnsi="Arial" w:cs="Arial"/>
                <w:szCs w:val="24"/>
                <w:lang w:val="en-GB" w:eastAsia="en-GB"/>
              </w:rPr>
              <w:t>VAT reclaim period 1</w:t>
            </w:r>
            <w:r w:rsidRPr="0010600E">
              <w:rPr>
                <w:rFonts w:ascii="Arial" w:hAnsi="Arial" w:cs="Arial"/>
                <w:szCs w:val="24"/>
                <w:vertAlign w:val="superscript"/>
                <w:lang w:val="en-GB" w:eastAsia="en-GB"/>
              </w:rPr>
              <w:t>s</w:t>
            </w:r>
            <w:r w:rsidR="00D95564" w:rsidRPr="0010600E">
              <w:rPr>
                <w:rFonts w:ascii="Arial" w:hAnsi="Arial" w:cs="Arial"/>
                <w:szCs w:val="24"/>
                <w:vertAlign w:val="superscript"/>
                <w:lang w:val="en-GB" w:eastAsia="en-GB"/>
              </w:rPr>
              <w:t xml:space="preserve">t </w:t>
            </w:r>
            <w:r w:rsidR="00123202" w:rsidRPr="0010600E">
              <w:rPr>
                <w:rFonts w:ascii="Arial" w:hAnsi="Arial" w:cs="Arial"/>
                <w:szCs w:val="24"/>
                <w:lang w:val="en-GB" w:eastAsia="en-GB"/>
              </w:rPr>
              <w:t xml:space="preserve">April </w:t>
            </w:r>
            <w:r w:rsidR="00D82837" w:rsidRPr="0010600E">
              <w:rPr>
                <w:rFonts w:ascii="Arial" w:hAnsi="Arial" w:cs="Arial"/>
                <w:szCs w:val="24"/>
                <w:lang w:val="en-GB" w:eastAsia="en-GB"/>
              </w:rPr>
              <w:t>1</w:t>
            </w:r>
            <w:r w:rsidR="00D82837" w:rsidRPr="0010600E">
              <w:rPr>
                <w:rFonts w:ascii="Arial" w:hAnsi="Arial" w:cs="Arial"/>
                <w:szCs w:val="24"/>
                <w:vertAlign w:val="superscript"/>
                <w:lang w:val="en-GB" w:eastAsia="en-GB"/>
              </w:rPr>
              <w:t>st</w:t>
            </w:r>
            <w:proofErr w:type="gramStart"/>
            <w:r w:rsidR="00D82837" w:rsidRPr="0010600E">
              <w:rPr>
                <w:rFonts w:ascii="Arial" w:hAnsi="Arial" w:cs="Arial"/>
                <w:szCs w:val="24"/>
                <w:lang w:val="en-GB" w:eastAsia="en-GB"/>
              </w:rPr>
              <w:t xml:space="preserve"> 2018</w:t>
            </w:r>
            <w:proofErr w:type="gramEnd"/>
            <w:r w:rsidR="00D82837" w:rsidRPr="0010600E">
              <w:rPr>
                <w:rFonts w:ascii="Arial" w:hAnsi="Arial" w:cs="Arial"/>
                <w:szCs w:val="24"/>
                <w:lang w:val="en-GB" w:eastAsia="en-GB"/>
              </w:rPr>
              <w:t xml:space="preserve"> </w:t>
            </w:r>
            <w:r w:rsidRPr="0010600E">
              <w:rPr>
                <w:rFonts w:ascii="Arial" w:hAnsi="Arial" w:cs="Arial"/>
                <w:szCs w:val="24"/>
                <w:lang w:val="en-GB" w:eastAsia="en-GB"/>
              </w:rPr>
              <w:t>‘</w:t>
            </w:r>
            <w:r w:rsidR="00123202" w:rsidRPr="0010600E">
              <w:rPr>
                <w:rFonts w:ascii="Arial" w:hAnsi="Arial" w:cs="Arial"/>
                <w:szCs w:val="24"/>
                <w:lang w:val="en-GB" w:eastAsia="en-GB"/>
              </w:rPr>
              <w:t xml:space="preserve">- </w:t>
            </w:r>
            <w:r w:rsidRPr="0010600E">
              <w:rPr>
                <w:rFonts w:ascii="Arial" w:hAnsi="Arial" w:cs="Arial"/>
                <w:szCs w:val="24"/>
                <w:lang w:val="en-GB" w:eastAsia="en-GB"/>
              </w:rPr>
              <w:t>31</w:t>
            </w:r>
            <w:r w:rsidRPr="0010600E">
              <w:rPr>
                <w:rFonts w:ascii="Arial" w:hAnsi="Arial" w:cs="Arial"/>
                <w:szCs w:val="24"/>
                <w:vertAlign w:val="superscript"/>
                <w:lang w:val="en-GB" w:eastAsia="en-GB"/>
              </w:rPr>
              <w:t>st</w:t>
            </w:r>
            <w:r w:rsidRPr="0010600E">
              <w:rPr>
                <w:rFonts w:ascii="Arial" w:hAnsi="Arial" w:cs="Arial"/>
                <w:szCs w:val="24"/>
                <w:lang w:val="en-GB" w:eastAsia="en-GB"/>
              </w:rPr>
              <w:t xml:space="preserve"> </w:t>
            </w:r>
            <w:r w:rsidR="00123202" w:rsidRPr="0010600E">
              <w:rPr>
                <w:rFonts w:ascii="Arial" w:hAnsi="Arial" w:cs="Arial"/>
                <w:szCs w:val="24"/>
                <w:lang w:val="en-GB" w:eastAsia="en-GB"/>
              </w:rPr>
              <w:t>March</w:t>
            </w:r>
            <w:r w:rsidRPr="0010600E">
              <w:rPr>
                <w:rFonts w:ascii="Arial" w:hAnsi="Arial" w:cs="Arial"/>
                <w:szCs w:val="24"/>
                <w:lang w:val="en-GB" w:eastAsia="en-GB"/>
              </w:rPr>
              <w:t>’</w:t>
            </w:r>
            <w:r w:rsidR="00123202" w:rsidRPr="0010600E">
              <w:rPr>
                <w:rFonts w:ascii="Arial" w:hAnsi="Arial" w:cs="Arial"/>
                <w:szCs w:val="24"/>
                <w:lang w:val="en-GB" w:eastAsia="en-GB"/>
              </w:rPr>
              <w:t>1</w:t>
            </w:r>
            <w:r w:rsidR="00D82837" w:rsidRPr="0010600E">
              <w:rPr>
                <w:rFonts w:ascii="Arial" w:hAnsi="Arial" w:cs="Arial"/>
                <w:szCs w:val="24"/>
                <w:lang w:val="en-GB" w:eastAsia="en-GB"/>
              </w:rPr>
              <w:t>9</w:t>
            </w:r>
            <w:r w:rsidRPr="0010600E">
              <w:rPr>
                <w:rFonts w:ascii="Arial" w:hAnsi="Arial" w:cs="Arial"/>
                <w:szCs w:val="24"/>
                <w:lang w:val="en-GB" w:eastAsia="en-GB"/>
              </w:rPr>
              <w:t>)</w:t>
            </w:r>
          </w:p>
        </w:tc>
        <w:tc>
          <w:tcPr>
            <w:tcW w:w="620" w:type="dxa"/>
            <w:tcBorders>
              <w:top w:val="nil"/>
              <w:left w:val="nil"/>
              <w:bottom w:val="nil"/>
              <w:right w:val="nil"/>
            </w:tcBorders>
            <w:shd w:val="clear" w:color="auto" w:fill="auto"/>
            <w:noWrap/>
            <w:vAlign w:val="bottom"/>
            <w:hideMark/>
          </w:tcPr>
          <w:p w14:paraId="3256EA26"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360" w:type="dxa"/>
            <w:tcBorders>
              <w:top w:val="nil"/>
              <w:left w:val="nil"/>
              <w:bottom w:val="nil"/>
              <w:right w:val="nil"/>
            </w:tcBorders>
            <w:shd w:val="clear" w:color="auto" w:fill="auto"/>
            <w:noWrap/>
            <w:vAlign w:val="bottom"/>
            <w:hideMark/>
          </w:tcPr>
          <w:p w14:paraId="4B618567" w14:textId="65DD5B19"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5B307C" w:rsidRPr="0010600E">
              <w:rPr>
                <w:rFonts w:ascii="Arial" w:hAnsi="Arial" w:cs="Arial"/>
                <w:szCs w:val="24"/>
                <w:lang w:val="en-GB" w:eastAsia="en-GB"/>
              </w:rPr>
              <w:t>96</w:t>
            </w:r>
            <w:r w:rsidRPr="0010600E">
              <w:rPr>
                <w:rFonts w:ascii="Arial" w:hAnsi="Arial" w:cs="Arial"/>
                <w:szCs w:val="24"/>
                <w:lang w:val="en-GB" w:eastAsia="en-GB"/>
              </w:rPr>
              <w:t>.</w:t>
            </w:r>
            <w:r w:rsidR="005B307C" w:rsidRPr="0010600E">
              <w:rPr>
                <w:rFonts w:ascii="Arial" w:hAnsi="Arial" w:cs="Arial"/>
                <w:szCs w:val="24"/>
                <w:lang w:val="en-GB" w:eastAsia="en-GB"/>
              </w:rPr>
              <w:t>43</w:t>
            </w:r>
          </w:p>
        </w:tc>
        <w:tc>
          <w:tcPr>
            <w:tcW w:w="860" w:type="dxa"/>
            <w:tcBorders>
              <w:top w:val="nil"/>
              <w:left w:val="nil"/>
              <w:bottom w:val="nil"/>
              <w:right w:val="nil"/>
            </w:tcBorders>
            <w:shd w:val="clear" w:color="auto" w:fill="auto"/>
            <w:noWrap/>
            <w:vAlign w:val="bottom"/>
            <w:hideMark/>
          </w:tcPr>
          <w:p w14:paraId="774792D6"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0FD91474"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Room Hire</w:t>
            </w:r>
          </w:p>
        </w:tc>
        <w:tc>
          <w:tcPr>
            <w:tcW w:w="700" w:type="dxa"/>
            <w:tcBorders>
              <w:top w:val="nil"/>
              <w:left w:val="nil"/>
              <w:bottom w:val="nil"/>
              <w:right w:val="nil"/>
            </w:tcBorders>
            <w:shd w:val="clear" w:color="auto" w:fill="auto"/>
            <w:noWrap/>
            <w:vAlign w:val="bottom"/>
            <w:hideMark/>
          </w:tcPr>
          <w:p w14:paraId="15F27199"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hideMark/>
          </w:tcPr>
          <w:p w14:paraId="10FCAAB0" w14:textId="1A1DB290" w:rsidR="0069464A" w:rsidRPr="0010600E" w:rsidRDefault="0069464A"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661F0" w:rsidRPr="0010600E">
              <w:rPr>
                <w:rFonts w:ascii="Arial" w:hAnsi="Arial" w:cs="Arial"/>
                <w:szCs w:val="24"/>
                <w:lang w:val="en-GB" w:eastAsia="en-GB"/>
              </w:rPr>
              <w:t>101</w:t>
            </w:r>
            <w:r w:rsidR="00411590" w:rsidRPr="0010600E">
              <w:rPr>
                <w:rFonts w:ascii="Arial" w:hAnsi="Arial" w:cs="Arial"/>
                <w:szCs w:val="24"/>
                <w:lang w:val="en-GB" w:eastAsia="en-GB"/>
              </w:rPr>
              <w:t>.25</w:t>
            </w:r>
          </w:p>
        </w:tc>
      </w:tr>
      <w:tr w:rsidR="00411590" w:rsidRPr="0010600E" w14:paraId="58808B96" w14:textId="77777777" w:rsidTr="0069464A">
        <w:trPr>
          <w:trHeight w:val="288"/>
        </w:trPr>
        <w:tc>
          <w:tcPr>
            <w:tcW w:w="2640" w:type="dxa"/>
            <w:tcBorders>
              <w:top w:val="nil"/>
              <w:left w:val="nil"/>
              <w:bottom w:val="nil"/>
              <w:right w:val="nil"/>
            </w:tcBorders>
            <w:shd w:val="clear" w:color="auto" w:fill="auto"/>
            <w:noWrap/>
            <w:vAlign w:val="bottom"/>
            <w:hideMark/>
          </w:tcPr>
          <w:p w14:paraId="7E8AAC91" w14:textId="18F185FC" w:rsidR="0069464A" w:rsidRPr="0010600E" w:rsidRDefault="00AB53F3"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 </w:t>
            </w:r>
          </w:p>
        </w:tc>
        <w:tc>
          <w:tcPr>
            <w:tcW w:w="620" w:type="dxa"/>
            <w:tcBorders>
              <w:top w:val="nil"/>
              <w:left w:val="nil"/>
              <w:bottom w:val="nil"/>
              <w:right w:val="nil"/>
            </w:tcBorders>
            <w:shd w:val="clear" w:color="auto" w:fill="auto"/>
            <w:noWrap/>
            <w:vAlign w:val="bottom"/>
            <w:hideMark/>
          </w:tcPr>
          <w:p w14:paraId="290B40C5"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hideMark/>
          </w:tcPr>
          <w:p w14:paraId="2FC0966A" w14:textId="6FD16EDD" w:rsidR="0069464A" w:rsidRPr="0010600E" w:rsidRDefault="0069464A" w:rsidP="00D518E7">
            <w:pPr>
              <w:overflowPunct/>
              <w:autoSpaceDE/>
              <w:autoSpaceDN/>
              <w:adjustRightInd/>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hideMark/>
          </w:tcPr>
          <w:p w14:paraId="0A5739FA"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4F57DAA6" w14:textId="2A7CC96F" w:rsidR="0069464A" w:rsidRPr="0010600E" w:rsidRDefault="000661F0"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Website</w:t>
            </w:r>
            <w:r w:rsidR="000F53EB" w:rsidRPr="0010600E">
              <w:rPr>
                <w:rFonts w:ascii="Arial" w:hAnsi="Arial" w:cs="Arial"/>
                <w:szCs w:val="24"/>
                <w:lang w:val="en-GB" w:eastAsia="en-GB"/>
              </w:rPr>
              <w:t xml:space="preserve"> (including </w:t>
            </w:r>
            <w:r w:rsidR="005B307C" w:rsidRPr="0010600E">
              <w:rPr>
                <w:rFonts w:ascii="Arial" w:hAnsi="Arial" w:cs="Arial"/>
                <w:szCs w:val="24"/>
                <w:lang w:val="en-GB" w:eastAsia="en-GB"/>
              </w:rPr>
              <w:t>email/hosting)</w:t>
            </w:r>
          </w:p>
        </w:tc>
        <w:tc>
          <w:tcPr>
            <w:tcW w:w="700" w:type="dxa"/>
            <w:tcBorders>
              <w:top w:val="nil"/>
              <w:left w:val="nil"/>
              <w:bottom w:val="nil"/>
              <w:right w:val="nil"/>
            </w:tcBorders>
            <w:shd w:val="clear" w:color="auto" w:fill="auto"/>
            <w:noWrap/>
            <w:vAlign w:val="bottom"/>
            <w:hideMark/>
          </w:tcPr>
          <w:p w14:paraId="786C004C"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hideMark/>
          </w:tcPr>
          <w:p w14:paraId="62545653" w14:textId="3E8C99F1" w:rsidR="0069464A" w:rsidRPr="0010600E" w:rsidRDefault="000661F0"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0F53EB" w:rsidRPr="0010600E">
              <w:rPr>
                <w:rFonts w:ascii="Arial" w:hAnsi="Arial" w:cs="Arial"/>
                <w:szCs w:val="24"/>
                <w:lang w:val="en-GB" w:eastAsia="en-GB"/>
              </w:rPr>
              <w:t>2</w:t>
            </w:r>
            <w:r w:rsidR="005B307C" w:rsidRPr="0010600E">
              <w:rPr>
                <w:rFonts w:ascii="Arial" w:hAnsi="Arial" w:cs="Arial"/>
                <w:szCs w:val="24"/>
                <w:lang w:val="en-GB" w:eastAsia="en-GB"/>
              </w:rPr>
              <w:t>50</w:t>
            </w:r>
            <w:r w:rsidRPr="0010600E">
              <w:rPr>
                <w:rFonts w:ascii="Arial" w:hAnsi="Arial" w:cs="Arial"/>
                <w:szCs w:val="24"/>
                <w:lang w:val="en-GB" w:eastAsia="en-GB"/>
              </w:rPr>
              <w:t>.</w:t>
            </w:r>
            <w:r w:rsidR="005B307C" w:rsidRPr="0010600E">
              <w:rPr>
                <w:rFonts w:ascii="Arial" w:hAnsi="Arial" w:cs="Arial"/>
                <w:szCs w:val="24"/>
                <w:lang w:val="en-GB" w:eastAsia="en-GB"/>
              </w:rPr>
              <w:t>00</w:t>
            </w:r>
          </w:p>
        </w:tc>
      </w:tr>
      <w:tr w:rsidR="00411590" w:rsidRPr="0010600E" w14:paraId="2457B177" w14:textId="77777777" w:rsidTr="0069464A">
        <w:trPr>
          <w:trHeight w:val="288"/>
        </w:trPr>
        <w:tc>
          <w:tcPr>
            <w:tcW w:w="2640" w:type="dxa"/>
            <w:tcBorders>
              <w:top w:val="nil"/>
              <w:left w:val="nil"/>
              <w:bottom w:val="nil"/>
              <w:right w:val="nil"/>
            </w:tcBorders>
            <w:shd w:val="clear" w:color="auto" w:fill="auto"/>
            <w:noWrap/>
            <w:vAlign w:val="bottom"/>
            <w:hideMark/>
          </w:tcPr>
          <w:p w14:paraId="5677E6BD" w14:textId="2C8CE179"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620" w:type="dxa"/>
            <w:tcBorders>
              <w:top w:val="nil"/>
              <w:left w:val="nil"/>
              <w:bottom w:val="nil"/>
              <w:right w:val="nil"/>
            </w:tcBorders>
            <w:shd w:val="clear" w:color="auto" w:fill="auto"/>
            <w:noWrap/>
            <w:vAlign w:val="bottom"/>
            <w:hideMark/>
          </w:tcPr>
          <w:p w14:paraId="50DBB40E" w14:textId="77777777" w:rsidR="0069464A" w:rsidRPr="0010600E" w:rsidRDefault="0069464A" w:rsidP="0069464A">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hideMark/>
          </w:tcPr>
          <w:p w14:paraId="17975D4C" w14:textId="23B7D434" w:rsidR="0069464A" w:rsidRPr="0010600E" w:rsidRDefault="0069464A" w:rsidP="0069464A">
            <w:pPr>
              <w:overflowPunct/>
              <w:autoSpaceDE/>
              <w:autoSpaceDN/>
              <w:adjustRightInd/>
              <w:jc w:val="right"/>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hideMark/>
          </w:tcPr>
          <w:p w14:paraId="24E2E8C7" w14:textId="77777777" w:rsidR="0069464A" w:rsidRPr="0010600E" w:rsidRDefault="0069464A" w:rsidP="0069464A">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hideMark/>
          </w:tcPr>
          <w:p w14:paraId="3008EEAA" w14:textId="1D3E29D1" w:rsidR="0069464A" w:rsidRPr="0010600E" w:rsidRDefault="000661F0" w:rsidP="0069464A">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Membership fees</w:t>
            </w:r>
          </w:p>
        </w:tc>
        <w:tc>
          <w:tcPr>
            <w:tcW w:w="700" w:type="dxa"/>
            <w:tcBorders>
              <w:top w:val="nil"/>
              <w:left w:val="nil"/>
              <w:bottom w:val="nil"/>
              <w:right w:val="nil"/>
            </w:tcBorders>
            <w:shd w:val="clear" w:color="auto" w:fill="auto"/>
            <w:noWrap/>
            <w:vAlign w:val="bottom"/>
            <w:hideMark/>
          </w:tcPr>
          <w:p w14:paraId="61B8B776" w14:textId="77777777" w:rsidR="0069464A" w:rsidRPr="0010600E" w:rsidRDefault="0069464A" w:rsidP="0069464A">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hideMark/>
          </w:tcPr>
          <w:p w14:paraId="0663238E" w14:textId="043E9DBE" w:rsidR="0069464A" w:rsidRPr="0010600E" w:rsidRDefault="00123202" w:rsidP="0069464A">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F7539F" w:rsidRPr="0010600E">
              <w:rPr>
                <w:rFonts w:ascii="Arial" w:hAnsi="Arial" w:cs="Arial"/>
                <w:szCs w:val="24"/>
                <w:lang w:val="en-GB" w:eastAsia="en-GB"/>
              </w:rPr>
              <w:t>256</w:t>
            </w:r>
            <w:r w:rsidRPr="0010600E">
              <w:rPr>
                <w:rFonts w:ascii="Arial" w:hAnsi="Arial" w:cs="Arial"/>
                <w:szCs w:val="24"/>
                <w:lang w:val="en-GB" w:eastAsia="en-GB"/>
              </w:rPr>
              <w:t>.</w:t>
            </w:r>
            <w:r w:rsidR="00F7539F" w:rsidRPr="0010600E">
              <w:rPr>
                <w:rFonts w:ascii="Arial" w:hAnsi="Arial" w:cs="Arial"/>
                <w:szCs w:val="24"/>
                <w:lang w:val="en-GB" w:eastAsia="en-GB"/>
              </w:rPr>
              <w:t>45</w:t>
            </w:r>
          </w:p>
        </w:tc>
      </w:tr>
      <w:tr w:rsidR="000661F0" w:rsidRPr="0010600E" w14:paraId="25BE22A9" w14:textId="77777777" w:rsidTr="0069464A">
        <w:trPr>
          <w:trHeight w:val="288"/>
        </w:trPr>
        <w:tc>
          <w:tcPr>
            <w:tcW w:w="2640" w:type="dxa"/>
            <w:tcBorders>
              <w:top w:val="nil"/>
              <w:left w:val="nil"/>
              <w:bottom w:val="nil"/>
              <w:right w:val="nil"/>
            </w:tcBorders>
            <w:shd w:val="clear" w:color="auto" w:fill="auto"/>
            <w:noWrap/>
            <w:vAlign w:val="bottom"/>
          </w:tcPr>
          <w:p w14:paraId="769D49B8" w14:textId="77777777" w:rsidR="000661F0" w:rsidRPr="0010600E" w:rsidRDefault="000661F0" w:rsidP="00CE2255">
            <w:pPr>
              <w:overflowPunct/>
              <w:autoSpaceDE/>
              <w:autoSpaceDN/>
              <w:adjustRightInd/>
              <w:jc w:val="left"/>
              <w:textAlignment w:val="auto"/>
              <w:rPr>
                <w:rFonts w:ascii="Arial" w:hAnsi="Arial" w:cs="Arial"/>
                <w:color w:val="FF0000"/>
                <w:szCs w:val="24"/>
                <w:lang w:val="en-GB" w:eastAsia="en-GB"/>
              </w:rPr>
            </w:pPr>
          </w:p>
        </w:tc>
        <w:tc>
          <w:tcPr>
            <w:tcW w:w="620" w:type="dxa"/>
            <w:tcBorders>
              <w:top w:val="nil"/>
              <w:left w:val="nil"/>
              <w:bottom w:val="nil"/>
              <w:right w:val="nil"/>
            </w:tcBorders>
            <w:shd w:val="clear" w:color="auto" w:fill="auto"/>
            <w:noWrap/>
            <w:vAlign w:val="bottom"/>
          </w:tcPr>
          <w:p w14:paraId="0B2202EB" w14:textId="77777777" w:rsidR="000661F0" w:rsidRPr="0010600E" w:rsidRDefault="000661F0" w:rsidP="00CE2255">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tcPr>
          <w:p w14:paraId="32D6BA94" w14:textId="77777777" w:rsidR="000661F0" w:rsidRPr="0010600E" w:rsidRDefault="000661F0" w:rsidP="00CE2255">
            <w:pPr>
              <w:overflowPunct/>
              <w:autoSpaceDE/>
              <w:autoSpaceDN/>
              <w:adjustRightInd/>
              <w:jc w:val="right"/>
              <w:textAlignment w:val="auto"/>
              <w:rPr>
                <w:rFonts w:ascii="Arial" w:hAnsi="Arial" w:cs="Arial"/>
                <w:color w:val="FF0000"/>
                <w:szCs w:val="24"/>
                <w:lang w:val="en-GB" w:eastAsia="en-GB"/>
              </w:rPr>
            </w:pPr>
          </w:p>
        </w:tc>
        <w:tc>
          <w:tcPr>
            <w:tcW w:w="860" w:type="dxa"/>
            <w:tcBorders>
              <w:top w:val="nil"/>
              <w:left w:val="nil"/>
              <w:bottom w:val="nil"/>
              <w:right w:val="nil"/>
            </w:tcBorders>
            <w:shd w:val="clear" w:color="auto" w:fill="auto"/>
            <w:noWrap/>
            <w:vAlign w:val="bottom"/>
          </w:tcPr>
          <w:p w14:paraId="72C084FF" w14:textId="77777777" w:rsidR="000661F0" w:rsidRPr="0010600E" w:rsidRDefault="000661F0"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5EBB248B" w14:textId="7A90D4FA" w:rsidR="000661F0" w:rsidRPr="0010600E" w:rsidRDefault="000661F0" w:rsidP="00CE2255">
            <w:pPr>
              <w:overflowPunct/>
              <w:autoSpaceDE/>
              <w:autoSpaceDN/>
              <w:adjustRightInd/>
              <w:jc w:val="left"/>
              <w:textAlignment w:val="auto"/>
              <w:rPr>
                <w:rFonts w:ascii="Arial" w:hAnsi="Arial" w:cs="Arial"/>
                <w:szCs w:val="24"/>
                <w:lang w:val="en-GB" w:eastAsia="en-GB"/>
              </w:rPr>
            </w:pPr>
            <w:proofErr w:type="spellStart"/>
            <w:r w:rsidRPr="0010600E">
              <w:rPr>
                <w:rFonts w:ascii="Arial" w:hAnsi="Arial" w:cs="Arial"/>
                <w:szCs w:val="24"/>
                <w:lang w:val="en-GB" w:eastAsia="en-GB"/>
              </w:rPr>
              <w:t>Heartsafe</w:t>
            </w:r>
            <w:proofErr w:type="spellEnd"/>
            <w:r w:rsidRPr="0010600E">
              <w:rPr>
                <w:rFonts w:ascii="Arial" w:hAnsi="Arial" w:cs="Arial"/>
                <w:szCs w:val="24"/>
                <w:lang w:val="en-GB" w:eastAsia="en-GB"/>
              </w:rPr>
              <w:t xml:space="preserve"> AED locator</w:t>
            </w:r>
          </w:p>
        </w:tc>
        <w:tc>
          <w:tcPr>
            <w:tcW w:w="700" w:type="dxa"/>
            <w:tcBorders>
              <w:top w:val="nil"/>
              <w:left w:val="nil"/>
              <w:bottom w:val="nil"/>
              <w:right w:val="nil"/>
            </w:tcBorders>
            <w:shd w:val="clear" w:color="auto" w:fill="auto"/>
            <w:noWrap/>
            <w:vAlign w:val="bottom"/>
          </w:tcPr>
          <w:p w14:paraId="4C75D6B7" w14:textId="77777777" w:rsidR="000661F0" w:rsidRPr="0010600E" w:rsidRDefault="000661F0" w:rsidP="00CE2255">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tcPr>
          <w:p w14:paraId="5FBB0BBC" w14:textId="6B68FA3D" w:rsidR="000661F0" w:rsidRPr="0010600E" w:rsidRDefault="000661F0" w:rsidP="000661F0">
            <w:pPr>
              <w:overflowPunct/>
              <w:autoSpaceDE/>
              <w:autoSpaceDN/>
              <w:adjustRightInd/>
              <w:textAlignment w:val="auto"/>
              <w:rPr>
                <w:rFonts w:ascii="Arial" w:hAnsi="Arial" w:cs="Arial"/>
                <w:szCs w:val="24"/>
                <w:lang w:val="en-GB" w:eastAsia="en-GB"/>
              </w:rPr>
            </w:pPr>
            <w:r w:rsidRPr="0010600E">
              <w:rPr>
                <w:rFonts w:ascii="Arial" w:hAnsi="Arial" w:cs="Arial"/>
                <w:szCs w:val="24"/>
                <w:lang w:val="en-GB" w:eastAsia="en-GB"/>
              </w:rPr>
              <w:t xml:space="preserve">    </w:t>
            </w:r>
            <w:r w:rsidR="003737A9" w:rsidRPr="0010600E">
              <w:rPr>
                <w:rFonts w:ascii="Arial" w:hAnsi="Arial" w:cs="Arial"/>
                <w:szCs w:val="24"/>
                <w:lang w:val="en-GB" w:eastAsia="en-GB"/>
              </w:rPr>
              <w:t xml:space="preserve">  </w:t>
            </w:r>
            <w:r w:rsidR="00725BBA" w:rsidRPr="0010600E">
              <w:rPr>
                <w:rFonts w:ascii="Arial" w:hAnsi="Arial" w:cs="Arial"/>
                <w:szCs w:val="24"/>
                <w:lang w:val="en-GB" w:eastAsia="en-GB"/>
              </w:rPr>
              <w:t xml:space="preserve"> </w:t>
            </w:r>
            <w:r w:rsidRPr="0010600E">
              <w:rPr>
                <w:rFonts w:ascii="Arial" w:hAnsi="Arial" w:cs="Arial"/>
                <w:szCs w:val="24"/>
                <w:lang w:val="en-GB" w:eastAsia="en-GB"/>
              </w:rPr>
              <w:t>£</w:t>
            </w:r>
            <w:r w:rsidR="000F53EB" w:rsidRPr="0010600E">
              <w:rPr>
                <w:rFonts w:ascii="Arial" w:hAnsi="Arial" w:cs="Arial"/>
                <w:szCs w:val="24"/>
                <w:lang w:val="en-GB" w:eastAsia="en-GB"/>
              </w:rPr>
              <w:t>33</w:t>
            </w:r>
            <w:r w:rsidRPr="0010600E">
              <w:rPr>
                <w:rFonts w:ascii="Arial" w:hAnsi="Arial" w:cs="Arial"/>
                <w:szCs w:val="24"/>
                <w:lang w:val="en-GB" w:eastAsia="en-GB"/>
              </w:rPr>
              <w:t>.</w:t>
            </w:r>
            <w:r w:rsidR="000F53EB" w:rsidRPr="0010600E">
              <w:rPr>
                <w:rFonts w:ascii="Arial" w:hAnsi="Arial" w:cs="Arial"/>
                <w:szCs w:val="24"/>
                <w:lang w:val="en-GB" w:eastAsia="en-GB"/>
              </w:rPr>
              <w:t>60</w:t>
            </w:r>
          </w:p>
        </w:tc>
      </w:tr>
      <w:tr w:rsidR="00CE2255" w:rsidRPr="0010600E" w14:paraId="5F64624E" w14:textId="77777777" w:rsidTr="0069464A">
        <w:trPr>
          <w:trHeight w:val="288"/>
        </w:trPr>
        <w:tc>
          <w:tcPr>
            <w:tcW w:w="2640" w:type="dxa"/>
            <w:tcBorders>
              <w:top w:val="nil"/>
              <w:left w:val="nil"/>
              <w:bottom w:val="nil"/>
              <w:right w:val="nil"/>
            </w:tcBorders>
            <w:shd w:val="clear" w:color="auto" w:fill="auto"/>
            <w:noWrap/>
            <w:vAlign w:val="bottom"/>
          </w:tcPr>
          <w:p w14:paraId="533FE285" w14:textId="4D35624B"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r w:rsidRPr="0010600E">
              <w:rPr>
                <w:rFonts w:ascii="Arial" w:hAnsi="Arial" w:cs="Arial"/>
                <w:color w:val="auto"/>
                <w:szCs w:val="24"/>
                <w:lang w:val="en-GB" w:eastAsia="en-GB"/>
              </w:rPr>
              <w:t xml:space="preserve">VAT </w:t>
            </w:r>
            <w:r w:rsidR="00123202" w:rsidRPr="0010600E">
              <w:rPr>
                <w:rFonts w:ascii="Arial" w:hAnsi="Arial" w:cs="Arial"/>
                <w:color w:val="auto"/>
                <w:szCs w:val="24"/>
                <w:lang w:val="en-GB" w:eastAsia="en-GB"/>
              </w:rPr>
              <w:t xml:space="preserve">to be </w:t>
            </w:r>
            <w:r w:rsidRPr="0010600E">
              <w:rPr>
                <w:rFonts w:ascii="Arial" w:hAnsi="Arial" w:cs="Arial"/>
                <w:color w:val="auto"/>
                <w:szCs w:val="24"/>
                <w:lang w:val="en-GB" w:eastAsia="en-GB"/>
              </w:rPr>
              <w:t>reclaim</w:t>
            </w:r>
            <w:r w:rsidR="00123202" w:rsidRPr="0010600E">
              <w:rPr>
                <w:rFonts w:ascii="Arial" w:hAnsi="Arial" w:cs="Arial"/>
                <w:color w:val="auto"/>
                <w:szCs w:val="24"/>
                <w:lang w:val="en-GB" w:eastAsia="en-GB"/>
              </w:rPr>
              <w:t>ed</w:t>
            </w:r>
            <w:r w:rsidRPr="0010600E">
              <w:rPr>
                <w:rFonts w:ascii="Arial" w:hAnsi="Arial" w:cs="Arial"/>
                <w:color w:val="auto"/>
                <w:szCs w:val="24"/>
                <w:lang w:val="en-GB" w:eastAsia="en-GB"/>
              </w:rPr>
              <w:t xml:space="preserve"> </w:t>
            </w:r>
          </w:p>
        </w:tc>
        <w:tc>
          <w:tcPr>
            <w:tcW w:w="620" w:type="dxa"/>
            <w:tcBorders>
              <w:top w:val="nil"/>
              <w:left w:val="nil"/>
              <w:bottom w:val="nil"/>
              <w:right w:val="nil"/>
            </w:tcBorders>
            <w:shd w:val="clear" w:color="auto" w:fill="auto"/>
            <w:noWrap/>
            <w:vAlign w:val="bottom"/>
          </w:tcPr>
          <w:p w14:paraId="54E1DC4F" w14:textId="77777777"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tcPr>
          <w:p w14:paraId="77CDB44A" w14:textId="18214876" w:rsidR="00CE2255" w:rsidRPr="0010600E" w:rsidRDefault="00CE2255" w:rsidP="00CE2255">
            <w:pPr>
              <w:overflowPunct/>
              <w:autoSpaceDE/>
              <w:autoSpaceDN/>
              <w:adjustRightInd/>
              <w:jc w:val="right"/>
              <w:textAlignment w:val="auto"/>
              <w:rPr>
                <w:rFonts w:ascii="Arial" w:hAnsi="Arial" w:cs="Arial"/>
                <w:color w:val="auto"/>
                <w:szCs w:val="24"/>
                <w:lang w:val="en-GB" w:eastAsia="en-GB"/>
              </w:rPr>
            </w:pPr>
            <w:r w:rsidRPr="0010600E">
              <w:rPr>
                <w:rFonts w:ascii="Arial" w:hAnsi="Arial" w:cs="Arial"/>
                <w:color w:val="auto"/>
                <w:szCs w:val="24"/>
                <w:lang w:val="en-GB" w:eastAsia="en-GB"/>
              </w:rPr>
              <w:t>£</w:t>
            </w:r>
            <w:r w:rsidR="00293D03" w:rsidRPr="0010600E">
              <w:rPr>
                <w:rFonts w:ascii="Arial" w:hAnsi="Arial" w:cs="Arial"/>
                <w:color w:val="auto"/>
                <w:szCs w:val="24"/>
                <w:lang w:val="en-GB" w:eastAsia="en-GB"/>
              </w:rPr>
              <w:t>88</w:t>
            </w:r>
            <w:r w:rsidR="00644FED" w:rsidRPr="0010600E">
              <w:rPr>
                <w:rFonts w:ascii="Arial" w:hAnsi="Arial" w:cs="Arial"/>
                <w:color w:val="auto"/>
                <w:szCs w:val="24"/>
                <w:lang w:val="en-GB" w:eastAsia="en-GB"/>
              </w:rPr>
              <w:t>5</w:t>
            </w:r>
            <w:r w:rsidRPr="0010600E">
              <w:rPr>
                <w:rFonts w:ascii="Arial" w:hAnsi="Arial" w:cs="Arial"/>
                <w:color w:val="auto"/>
                <w:szCs w:val="24"/>
                <w:lang w:val="en-GB" w:eastAsia="en-GB"/>
              </w:rPr>
              <w:t>.</w:t>
            </w:r>
            <w:r w:rsidR="00644FED" w:rsidRPr="0010600E">
              <w:rPr>
                <w:rFonts w:ascii="Arial" w:hAnsi="Arial" w:cs="Arial"/>
                <w:color w:val="auto"/>
                <w:szCs w:val="24"/>
                <w:lang w:val="en-GB" w:eastAsia="en-GB"/>
              </w:rPr>
              <w:t>2</w:t>
            </w:r>
            <w:r w:rsidR="00293D03" w:rsidRPr="0010600E">
              <w:rPr>
                <w:rFonts w:ascii="Arial" w:hAnsi="Arial" w:cs="Arial"/>
                <w:color w:val="auto"/>
                <w:szCs w:val="24"/>
                <w:lang w:val="en-GB" w:eastAsia="en-GB"/>
              </w:rPr>
              <w:t>6</w:t>
            </w:r>
          </w:p>
        </w:tc>
        <w:tc>
          <w:tcPr>
            <w:tcW w:w="860" w:type="dxa"/>
            <w:tcBorders>
              <w:top w:val="nil"/>
              <w:left w:val="nil"/>
              <w:bottom w:val="nil"/>
              <w:right w:val="nil"/>
            </w:tcBorders>
            <w:shd w:val="clear" w:color="auto" w:fill="auto"/>
            <w:noWrap/>
            <w:vAlign w:val="bottom"/>
          </w:tcPr>
          <w:p w14:paraId="298A62CF"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3CFD76A4" w14:textId="5BEEE1FF" w:rsidR="00CE2255" w:rsidRPr="0010600E" w:rsidRDefault="00F7539F" w:rsidP="00CE2255">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Miscellaneous costs</w:t>
            </w:r>
          </w:p>
        </w:tc>
        <w:tc>
          <w:tcPr>
            <w:tcW w:w="700" w:type="dxa"/>
            <w:tcBorders>
              <w:top w:val="nil"/>
              <w:left w:val="nil"/>
              <w:bottom w:val="nil"/>
              <w:right w:val="nil"/>
            </w:tcBorders>
            <w:shd w:val="clear" w:color="auto" w:fill="auto"/>
            <w:noWrap/>
            <w:vAlign w:val="bottom"/>
          </w:tcPr>
          <w:p w14:paraId="62BD4A71" w14:textId="77777777" w:rsidR="00CE2255" w:rsidRPr="0010600E" w:rsidRDefault="00CE2255" w:rsidP="00CE2255">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tcPr>
          <w:p w14:paraId="12DDBB3A" w14:textId="7E8D7452" w:rsidR="00CE2255" w:rsidRPr="0010600E" w:rsidRDefault="00725BBA" w:rsidP="00725BBA">
            <w:pPr>
              <w:overflowPunct/>
              <w:autoSpaceDE/>
              <w:autoSpaceDN/>
              <w:adjustRightInd/>
              <w:textAlignment w:val="auto"/>
              <w:rPr>
                <w:rFonts w:ascii="Arial" w:hAnsi="Arial" w:cs="Arial"/>
                <w:szCs w:val="24"/>
                <w:lang w:val="en-GB" w:eastAsia="en-GB"/>
              </w:rPr>
            </w:pPr>
            <w:r w:rsidRPr="0010600E">
              <w:rPr>
                <w:rFonts w:ascii="Arial" w:hAnsi="Arial" w:cs="Arial"/>
                <w:szCs w:val="24"/>
                <w:lang w:val="en-GB" w:eastAsia="en-GB"/>
              </w:rPr>
              <w:t xml:space="preserve">   £</w:t>
            </w:r>
            <w:r w:rsidR="00B94809" w:rsidRPr="0010600E">
              <w:rPr>
                <w:rFonts w:ascii="Arial" w:hAnsi="Arial" w:cs="Arial"/>
                <w:szCs w:val="24"/>
                <w:lang w:val="en-GB" w:eastAsia="en-GB"/>
              </w:rPr>
              <w:t>2,430.73</w:t>
            </w:r>
          </w:p>
        </w:tc>
      </w:tr>
      <w:tr w:rsidR="00CE2255" w:rsidRPr="0010600E" w14:paraId="057808D6" w14:textId="77777777" w:rsidTr="00CE2255">
        <w:trPr>
          <w:trHeight w:val="288"/>
        </w:trPr>
        <w:tc>
          <w:tcPr>
            <w:tcW w:w="2640" w:type="dxa"/>
            <w:tcBorders>
              <w:top w:val="nil"/>
              <w:left w:val="nil"/>
              <w:bottom w:val="nil"/>
              <w:right w:val="nil"/>
            </w:tcBorders>
            <w:shd w:val="clear" w:color="auto" w:fill="auto"/>
            <w:noWrap/>
            <w:vAlign w:val="bottom"/>
          </w:tcPr>
          <w:p w14:paraId="77EC4C20" w14:textId="77777777" w:rsidR="00CE2255" w:rsidRPr="0010600E" w:rsidRDefault="00CE2255" w:rsidP="00CE2255">
            <w:pPr>
              <w:overflowPunct/>
              <w:autoSpaceDE/>
              <w:autoSpaceDN/>
              <w:adjustRightInd/>
              <w:jc w:val="left"/>
              <w:textAlignment w:val="auto"/>
              <w:rPr>
                <w:rFonts w:ascii="Arial" w:hAnsi="Arial" w:cs="Arial"/>
                <w:szCs w:val="24"/>
                <w:lang w:val="en-GB" w:eastAsia="en-GB"/>
              </w:rPr>
            </w:pPr>
          </w:p>
        </w:tc>
        <w:tc>
          <w:tcPr>
            <w:tcW w:w="620" w:type="dxa"/>
            <w:tcBorders>
              <w:top w:val="nil"/>
              <w:left w:val="nil"/>
              <w:bottom w:val="nil"/>
              <w:right w:val="nil"/>
            </w:tcBorders>
            <w:shd w:val="clear" w:color="auto" w:fill="auto"/>
            <w:noWrap/>
            <w:vAlign w:val="bottom"/>
          </w:tcPr>
          <w:p w14:paraId="3F3153F9" w14:textId="77777777" w:rsidR="00CE2255" w:rsidRPr="0010600E" w:rsidRDefault="00CE2255" w:rsidP="00CE2255">
            <w:pPr>
              <w:overflowPunct/>
              <w:autoSpaceDE/>
              <w:autoSpaceDN/>
              <w:adjustRightInd/>
              <w:jc w:val="left"/>
              <w:textAlignment w:val="auto"/>
              <w:rPr>
                <w:rFonts w:ascii="Arial" w:hAnsi="Arial" w:cs="Arial"/>
                <w:color w:val="FF0000"/>
                <w:szCs w:val="24"/>
                <w:lang w:val="en-GB" w:eastAsia="en-GB"/>
              </w:rPr>
            </w:pPr>
          </w:p>
        </w:tc>
        <w:tc>
          <w:tcPr>
            <w:tcW w:w="1360" w:type="dxa"/>
            <w:tcBorders>
              <w:top w:val="nil"/>
              <w:left w:val="nil"/>
              <w:bottom w:val="nil"/>
              <w:right w:val="nil"/>
            </w:tcBorders>
            <w:shd w:val="clear" w:color="auto" w:fill="auto"/>
            <w:noWrap/>
            <w:vAlign w:val="bottom"/>
          </w:tcPr>
          <w:p w14:paraId="626F441B"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860" w:type="dxa"/>
            <w:tcBorders>
              <w:top w:val="nil"/>
              <w:left w:val="nil"/>
              <w:bottom w:val="nil"/>
              <w:right w:val="nil"/>
            </w:tcBorders>
            <w:shd w:val="clear" w:color="auto" w:fill="auto"/>
            <w:noWrap/>
            <w:vAlign w:val="bottom"/>
          </w:tcPr>
          <w:p w14:paraId="6194B90A" w14:textId="77777777" w:rsidR="00CE2255" w:rsidRPr="0010600E" w:rsidRDefault="00CE2255" w:rsidP="00CE2255">
            <w:pPr>
              <w:overflowPunct/>
              <w:autoSpaceDE/>
              <w:autoSpaceDN/>
              <w:adjustRightInd/>
              <w:jc w:val="right"/>
              <w:textAlignment w:val="auto"/>
              <w:rPr>
                <w:rFonts w:ascii="Arial" w:hAnsi="Arial" w:cs="Arial"/>
                <w:color w:val="FF0000"/>
                <w:szCs w:val="24"/>
                <w:lang w:val="en-GB" w:eastAsia="en-GB"/>
              </w:rPr>
            </w:pPr>
          </w:p>
        </w:tc>
        <w:tc>
          <w:tcPr>
            <w:tcW w:w="2760" w:type="dxa"/>
            <w:tcBorders>
              <w:top w:val="nil"/>
              <w:left w:val="nil"/>
              <w:bottom w:val="nil"/>
              <w:right w:val="nil"/>
            </w:tcBorders>
            <w:shd w:val="clear" w:color="auto" w:fill="auto"/>
            <w:noWrap/>
            <w:vAlign w:val="bottom"/>
          </w:tcPr>
          <w:p w14:paraId="218BB0CB" w14:textId="5A9537E1" w:rsidR="00CE2255" w:rsidRPr="0010600E" w:rsidRDefault="00CE2255" w:rsidP="00CE2255">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 </w:t>
            </w:r>
          </w:p>
        </w:tc>
        <w:tc>
          <w:tcPr>
            <w:tcW w:w="700" w:type="dxa"/>
            <w:tcBorders>
              <w:top w:val="nil"/>
              <w:left w:val="nil"/>
              <w:bottom w:val="nil"/>
              <w:right w:val="nil"/>
            </w:tcBorders>
            <w:shd w:val="clear" w:color="auto" w:fill="auto"/>
            <w:noWrap/>
            <w:vAlign w:val="bottom"/>
          </w:tcPr>
          <w:p w14:paraId="070A0E67" w14:textId="77777777" w:rsidR="00CE2255" w:rsidRPr="0010600E" w:rsidRDefault="00CE2255" w:rsidP="00CE2255">
            <w:pPr>
              <w:overflowPunct/>
              <w:autoSpaceDE/>
              <w:autoSpaceDN/>
              <w:adjustRightInd/>
              <w:jc w:val="left"/>
              <w:textAlignment w:val="auto"/>
              <w:rPr>
                <w:rFonts w:ascii="Arial" w:hAnsi="Arial" w:cs="Arial"/>
                <w:szCs w:val="24"/>
                <w:lang w:val="en-GB" w:eastAsia="en-GB"/>
              </w:rPr>
            </w:pPr>
          </w:p>
        </w:tc>
        <w:tc>
          <w:tcPr>
            <w:tcW w:w="1220" w:type="dxa"/>
            <w:tcBorders>
              <w:top w:val="nil"/>
              <w:left w:val="nil"/>
              <w:bottom w:val="nil"/>
              <w:right w:val="nil"/>
            </w:tcBorders>
            <w:shd w:val="clear" w:color="auto" w:fill="auto"/>
            <w:noWrap/>
            <w:vAlign w:val="bottom"/>
          </w:tcPr>
          <w:p w14:paraId="27D730CE" w14:textId="4332906C" w:rsidR="00CE2255" w:rsidRPr="0010600E" w:rsidRDefault="00CE2255" w:rsidP="00CE2255">
            <w:pPr>
              <w:overflowPunct/>
              <w:autoSpaceDE/>
              <w:autoSpaceDN/>
              <w:adjustRightInd/>
              <w:jc w:val="right"/>
              <w:textAlignment w:val="auto"/>
              <w:rPr>
                <w:rFonts w:ascii="Arial" w:hAnsi="Arial" w:cs="Arial"/>
                <w:szCs w:val="24"/>
                <w:lang w:val="en-GB" w:eastAsia="en-GB"/>
              </w:rPr>
            </w:pPr>
          </w:p>
        </w:tc>
      </w:tr>
      <w:tr w:rsidR="00F21A60" w:rsidRPr="0010600E" w14:paraId="3F436D3F" w14:textId="77777777" w:rsidTr="0069464A">
        <w:trPr>
          <w:trHeight w:val="288"/>
        </w:trPr>
        <w:tc>
          <w:tcPr>
            <w:tcW w:w="2640" w:type="dxa"/>
            <w:tcBorders>
              <w:top w:val="nil"/>
              <w:left w:val="nil"/>
              <w:bottom w:val="nil"/>
              <w:right w:val="nil"/>
            </w:tcBorders>
            <w:shd w:val="clear" w:color="auto" w:fill="auto"/>
            <w:noWrap/>
            <w:vAlign w:val="bottom"/>
            <w:hideMark/>
          </w:tcPr>
          <w:p w14:paraId="68F79D7B" w14:textId="220FAEF5" w:rsidR="00CE2255" w:rsidRPr="0010600E" w:rsidRDefault="00BF4C9F" w:rsidP="00CE2255">
            <w:pPr>
              <w:overflowPunct/>
              <w:autoSpaceDE/>
              <w:autoSpaceDN/>
              <w:adjustRightInd/>
              <w:jc w:val="right"/>
              <w:textAlignment w:val="auto"/>
              <w:rPr>
                <w:rFonts w:ascii="Arial" w:hAnsi="Arial" w:cs="Arial"/>
                <w:color w:val="auto"/>
                <w:szCs w:val="24"/>
                <w:lang w:val="en-GB" w:eastAsia="en-GB"/>
              </w:rPr>
            </w:pPr>
            <w:r w:rsidRPr="0010600E">
              <w:rPr>
                <w:rFonts w:ascii="Arial" w:hAnsi="Arial" w:cs="Arial"/>
                <w:color w:val="auto"/>
                <w:szCs w:val="24"/>
                <w:lang w:val="en-GB" w:eastAsia="en-GB"/>
              </w:rPr>
              <w:t>Total</w:t>
            </w:r>
          </w:p>
        </w:tc>
        <w:tc>
          <w:tcPr>
            <w:tcW w:w="620" w:type="dxa"/>
            <w:tcBorders>
              <w:top w:val="nil"/>
              <w:left w:val="nil"/>
              <w:bottom w:val="nil"/>
              <w:right w:val="nil"/>
            </w:tcBorders>
            <w:shd w:val="clear" w:color="auto" w:fill="auto"/>
            <w:noWrap/>
            <w:vAlign w:val="bottom"/>
            <w:hideMark/>
          </w:tcPr>
          <w:p w14:paraId="7E616A2C" w14:textId="77777777" w:rsidR="00CE2255" w:rsidRPr="0010600E" w:rsidRDefault="00CE2255" w:rsidP="00CE2255">
            <w:pPr>
              <w:overflowPunct/>
              <w:autoSpaceDE/>
              <w:autoSpaceDN/>
              <w:adjustRightInd/>
              <w:jc w:val="left"/>
              <w:textAlignment w:val="auto"/>
              <w:rPr>
                <w:color w:val="auto"/>
                <w:szCs w:val="24"/>
                <w:lang w:val="en-GB" w:eastAsia="en-GB"/>
              </w:rPr>
            </w:pPr>
          </w:p>
        </w:tc>
        <w:tc>
          <w:tcPr>
            <w:tcW w:w="1360" w:type="dxa"/>
            <w:tcBorders>
              <w:top w:val="nil"/>
              <w:left w:val="nil"/>
              <w:bottom w:val="nil"/>
              <w:right w:val="nil"/>
            </w:tcBorders>
            <w:shd w:val="clear" w:color="auto" w:fill="auto"/>
            <w:noWrap/>
            <w:vAlign w:val="bottom"/>
            <w:hideMark/>
          </w:tcPr>
          <w:p w14:paraId="7A3308CD" w14:textId="77777777" w:rsidR="00CE2255" w:rsidRPr="0010600E" w:rsidRDefault="00CE2255" w:rsidP="00CE2255">
            <w:pPr>
              <w:overflowPunct/>
              <w:autoSpaceDE/>
              <w:autoSpaceDN/>
              <w:adjustRightInd/>
              <w:jc w:val="right"/>
              <w:textAlignment w:val="auto"/>
              <w:rPr>
                <w:rFonts w:ascii="Arial" w:hAnsi="Arial" w:cs="Arial"/>
                <w:b/>
                <w:bCs/>
                <w:szCs w:val="24"/>
                <w:lang w:val="en-GB" w:eastAsia="en-GB"/>
              </w:rPr>
            </w:pPr>
          </w:p>
          <w:p w14:paraId="12E59331" w14:textId="0B587D90" w:rsidR="00CE2255" w:rsidRPr="0010600E" w:rsidRDefault="00CE2255" w:rsidP="00CE2255">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667124" w:rsidRPr="0010600E">
              <w:rPr>
                <w:rFonts w:ascii="Arial" w:hAnsi="Arial" w:cs="Arial"/>
                <w:b/>
                <w:bCs/>
                <w:szCs w:val="24"/>
                <w:lang w:val="en-GB" w:eastAsia="en-GB"/>
              </w:rPr>
              <w:t>10,033.29</w:t>
            </w:r>
          </w:p>
        </w:tc>
        <w:tc>
          <w:tcPr>
            <w:tcW w:w="860" w:type="dxa"/>
            <w:tcBorders>
              <w:top w:val="nil"/>
              <w:left w:val="nil"/>
              <w:bottom w:val="nil"/>
              <w:right w:val="nil"/>
            </w:tcBorders>
            <w:shd w:val="clear" w:color="auto" w:fill="auto"/>
            <w:noWrap/>
            <w:vAlign w:val="bottom"/>
            <w:hideMark/>
          </w:tcPr>
          <w:p w14:paraId="0C4C75E0" w14:textId="77777777" w:rsidR="00CE2255" w:rsidRPr="0010600E" w:rsidRDefault="00CE2255" w:rsidP="00CE2255">
            <w:pPr>
              <w:overflowPunct/>
              <w:autoSpaceDE/>
              <w:autoSpaceDN/>
              <w:adjustRightInd/>
              <w:jc w:val="right"/>
              <w:textAlignment w:val="auto"/>
              <w:rPr>
                <w:rFonts w:ascii="Arial" w:hAnsi="Arial" w:cs="Arial"/>
                <w:b/>
                <w:bCs/>
                <w:szCs w:val="24"/>
                <w:lang w:val="en-GB" w:eastAsia="en-GB"/>
              </w:rPr>
            </w:pPr>
          </w:p>
        </w:tc>
        <w:tc>
          <w:tcPr>
            <w:tcW w:w="2760" w:type="dxa"/>
            <w:tcBorders>
              <w:top w:val="nil"/>
              <w:left w:val="nil"/>
              <w:bottom w:val="nil"/>
              <w:right w:val="nil"/>
            </w:tcBorders>
            <w:shd w:val="clear" w:color="auto" w:fill="auto"/>
            <w:noWrap/>
            <w:vAlign w:val="bottom"/>
            <w:hideMark/>
          </w:tcPr>
          <w:p w14:paraId="6C52D941" w14:textId="03F77262" w:rsidR="00CE2255" w:rsidRPr="0010600E" w:rsidRDefault="00F21A60" w:rsidP="00F21A60">
            <w:pPr>
              <w:overflowPunct/>
              <w:autoSpaceDE/>
              <w:autoSpaceDN/>
              <w:adjustRightInd/>
              <w:jc w:val="right"/>
              <w:textAlignment w:val="auto"/>
              <w:rPr>
                <w:color w:val="FF0000"/>
                <w:szCs w:val="24"/>
                <w:lang w:val="en-GB" w:eastAsia="en-GB"/>
              </w:rPr>
            </w:pPr>
            <w:r w:rsidRPr="0010600E">
              <w:rPr>
                <w:rFonts w:ascii="Arial" w:hAnsi="Arial" w:cs="Arial"/>
                <w:b/>
                <w:bCs/>
                <w:szCs w:val="24"/>
                <w:lang w:val="en-GB" w:eastAsia="en-GB"/>
              </w:rPr>
              <w:t>T</w:t>
            </w:r>
            <w:r w:rsidR="00BF4C9F" w:rsidRPr="0010600E">
              <w:rPr>
                <w:rFonts w:ascii="Arial" w:hAnsi="Arial" w:cs="Arial"/>
                <w:b/>
                <w:bCs/>
                <w:szCs w:val="24"/>
                <w:lang w:val="en-GB" w:eastAsia="en-GB"/>
              </w:rPr>
              <w:t>otal</w:t>
            </w:r>
          </w:p>
        </w:tc>
        <w:tc>
          <w:tcPr>
            <w:tcW w:w="700" w:type="dxa"/>
            <w:tcBorders>
              <w:top w:val="nil"/>
              <w:left w:val="nil"/>
              <w:bottom w:val="nil"/>
              <w:right w:val="nil"/>
            </w:tcBorders>
            <w:shd w:val="clear" w:color="auto" w:fill="auto"/>
            <w:noWrap/>
            <w:vAlign w:val="bottom"/>
            <w:hideMark/>
          </w:tcPr>
          <w:p w14:paraId="41658C5F" w14:textId="77777777" w:rsidR="00CE2255" w:rsidRPr="0010600E" w:rsidRDefault="00CE2255" w:rsidP="00CE2255">
            <w:pPr>
              <w:overflowPunct/>
              <w:autoSpaceDE/>
              <w:autoSpaceDN/>
              <w:adjustRightInd/>
              <w:jc w:val="left"/>
              <w:textAlignment w:val="auto"/>
              <w:rPr>
                <w:color w:val="FF0000"/>
                <w:szCs w:val="24"/>
                <w:lang w:val="en-GB" w:eastAsia="en-GB"/>
              </w:rPr>
            </w:pPr>
          </w:p>
        </w:tc>
        <w:tc>
          <w:tcPr>
            <w:tcW w:w="1220" w:type="dxa"/>
            <w:tcBorders>
              <w:top w:val="nil"/>
              <w:left w:val="nil"/>
              <w:bottom w:val="nil"/>
              <w:right w:val="nil"/>
            </w:tcBorders>
            <w:shd w:val="clear" w:color="auto" w:fill="auto"/>
            <w:noWrap/>
            <w:vAlign w:val="bottom"/>
            <w:hideMark/>
          </w:tcPr>
          <w:p w14:paraId="6FC6F8CB" w14:textId="4DE26480" w:rsidR="00CE2255" w:rsidRPr="0010600E" w:rsidRDefault="00CE2255" w:rsidP="00CE2255">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3737A9" w:rsidRPr="0010600E">
              <w:rPr>
                <w:rFonts w:ascii="Arial" w:hAnsi="Arial" w:cs="Arial"/>
                <w:b/>
                <w:bCs/>
                <w:szCs w:val="24"/>
                <w:lang w:val="en-GB" w:eastAsia="en-GB"/>
              </w:rPr>
              <w:t>10,076.80</w:t>
            </w:r>
          </w:p>
        </w:tc>
      </w:tr>
    </w:tbl>
    <w:p w14:paraId="18C2DA23" w14:textId="0F342DFF" w:rsidR="00C46A57" w:rsidRPr="0010600E" w:rsidRDefault="00323CC3" w:rsidP="00B77DE5">
      <w:pPr>
        <w:jc w:val="left"/>
        <w:rPr>
          <w:rFonts w:ascii="Arial" w:hAnsi="Arial" w:cs="Arial"/>
          <w:i/>
          <w:color w:val="auto"/>
          <w:szCs w:val="24"/>
          <w:lang w:val="en-GB"/>
        </w:rPr>
      </w:pPr>
      <w:r w:rsidRPr="0010600E">
        <w:rPr>
          <w:rFonts w:ascii="Arial" w:hAnsi="Arial" w:cs="Arial"/>
          <w:color w:val="FF0000"/>
          <w:szCs w:val="24"/>
          <w:lang w:val="en-GB"/>
        </w:rPr>
        <w:tab/>
      </w:r>
      <w:r w:rsidRPr="0010600E">
        <w:rPr>
          <w:rFonts w:ascii="Arial" w:hAnsi="Arial" w:cs="Arial"/>
          <w:color w:val="FF0000"/>
          <w:szCs w:val="24"/>
          <w:lang w:val="en-GB"/>
        </w:rPr>
        <w:tab/>
      </w:r>
      <w:r w:rsidRPr="0010600E">
        <w:rPr>
          <w:rFonts w:ascii="Arial" w:hAnsi="Arial" w:cs="Arial"/>
          <w:color w:val="FF0000"/>
          <w:szCs w:val="24"/>
          <w:lang w:val="en-GB"/>
        </w:rPr>
        <w:tab/>
      </w:r>
      <w:r w:rsidRPr="0010600E">
        <w:rPr>
          <w:rFonts w:ascii="Arial" w:hAnsi="Arial" w:cs="Arial"/>
          <w:color w:val="FF0000"/>
          <w:szCs w:val="24"/>
          <w:lang w:val="en-GB"/>
        </w:rPr>
        <w:tab/>
      </w:r>
      <w:r w:rsidR="009D0140" w:rsidRPr="0010600E">
        <w:rPr>
          <w:rFonts w:ascii="Arial" w:hAnsi="Arial" w:cs="Arial"/>
          <w:color w:val="auto"/>
          <w:szCs w:val="24"/>
          <w:lang w:val="en-GB"/>
        </w:rPr>
        <w:t xml:space="preserve">          </w:t>
      </w:r>
    </w:p>
    <w:tbl>
      <w:tblPr>
        <w:tblW w:w="10160" w:type="dxa"/>
        <w:tblInd w:w="108" w:type="dxa"/>
        <w:tblLook w:val="04A0" w:firstRow="1" w:lastRow="0" w:firstColumn="1" w:lastColumn="0" w:noHBand="0" w:noVBand="1"/>
      </w:tblPr>
      <w:tblGrid>
        <w:gridCol w:w="3166"/>
        <w:gridCol w:w="222"/>
        <w:gridCol w:w="1418"/>
        <w:gridCol w:w="860"/>
        <w:gridCol w:w="3361"/>
        <w:gridCol w:w="222"/>
        <w:gridCol w:w="1418"/>
      </w:tblGrid>
      <w:tr w:rsidR="002731E1" w:rsidRPr="0010600E" w14:paraId="255CCB82" w14:textId="77777777" w:rsidTr="002731E1">
        <w:trPr>
          <w:trHeight w:val="288"/>
        </w:trPr>
        <w:tc>
          <w:tcPr>
            <w:tcW w:w="3260" w:type="dxa"/>
            <w:gridSpan w:val="2"/>
            <w:tcBorders>
              <w:top w:val="nil"/>
              <w:left w:val="nil"/>
              <w:bottom w:val="nil"/>
              <w:right w:val="nil"/>
            </w:tcBorders>
            <w:shd w:val="clear" w:color="auto" w:fill="auto"/>
            <w:noWrap/>
            <w:vAlign w:val="bottom"/>
            <w:hideMark/>
          </w:tcPr>
          <w:p w14:paraId="063738CD" w14:textId="77777777" w:rsidR="00CE2255" w:rsidRPr="0010600E" w:rsidRDefault="00CE2255" w:rsidP="002731E1">
            <w:pPr>
              <w:overflowPunct/>
              <w:autoSpaceDE/>
              <w:autoSpaceDN/>
              <w:adjustRightInd/>
              <w:jc w:val="left"/>
              <w:textAlignment w:val="auto"/>
              <w:rPr>
                <w:rFonts w:ascii="Arial" w:hAnsi="Arial" w:cs="Arial"/>
                <w:b/>
                <w:bCs/>
                <w:szCs w:val="24"/>
                <w:lang w:val="en-GB" w:eastAsia="en-GB"/>
              </w:rPr>
            </w:pPr>
          </w:p>
          <w:p w14:paraId="0F8AB9E9" w14:textId="39850A92" w:rsidR="002731E1" w:rsidRPr="0010600E" w:rsidRDefault="002731E1" w:rsidP="002731E1">
            <w:pPr>
              <w:overflowPunct/>
              <w:autoSpaceDE/>
              <w:autoSpaceDN/>
              <w:adjustRightInd/>
              <w:jc w:val="left"/>
              <w:textAlignment w:val="auto"/>
              <w:rPr>
                <w:rFonts w:ascii="Arial" w:hAnsi="Arial" w:cs="Arial"/>
                <w:b/>
                <w:bCs/>
                <w:szCs w:val="24"/>
                <w:lang w:val="en-GB" w:eastAsia="en-GB"/>
              </w:rPr>
            </w:pPr>
            <w:r w:rsidRPr="0010600E">
              <w:rPr>
                <w:rFonts w:ascii="Arial" w:hAnsi="Arial" w:cs="Arial"/>
                <w:b/>
                <w:bCs/>
                <w:szCs w:val="24"/>
                <w:lang w:val="en-GB" w:eastAsia="en-GB"/>
              </w:rPr>
              <w:t>Funds as of 30 March 20</w:t>
            </w:r>
            <w:r w:rsidR="008A506B" w:rsidRPr="0010600E">
              <w:rPr>
                <w:rFonts w:ascii="Arial" w:hAnsi="Arial" w:cs="Arial"/>
                <w:b/>
                <w:bCs/>
                <w:szCs w:val="24"/>
                <w:lang w:val="en-GB" w:eastAsia="en-GB"/>
              </w:rPr>
              <w:t>20</w:t>
            </w:r>
          </w:p>
        </w:tc>
        <w:tc>
          <w:tcPr>
            <w:tcW w:w="1360" w:type="dxa"/>
            <w:tcBorders>
              <w:top w:val="nil"/>
              <w:left w:val="nil"/>
              <w:bottom w:val="nil"/>
              <w:right w:val="nil"/>
            </w:tcBorders>
            <w:shd w:val="clear" w:color="auto" w:fill="auto"/>
            <w:noWrap/>
            <w:vAlign w:val="bottom"/>
            <w:hideMark/>
          </w:tcPr>
          <w:p w14:paraId="580AE447" w14:textId="5A33A87C" w:rsidR="002731E1" w:rsidRPr="0010600E" w:rsidRDefault="002731E1" w:rsidP="002731E1">
            <w:pPr>
              <w:overflowPunct/>
              <w:autoSpaceDE/>
              <w:autoSpaceDN/>
              <w:adjustRightInd/>
              <w:jc w:val="center"/>
              <w:textAlignment w:val="auto"/>
              <w:rPr>
                <w:rFonts w:ascii="Arial" w:hAnsi="Arial" w:cs="Arial"/>
                <w:b/>
                <w:bCs/>
                <w:szCs w:val="24"/>
                <w:lang w:val="en-GB" w:eastAsia="en-GB"/>
              </w:rPr>
            </w:pPr>
            <w:r w:rsidRPr="0010600E">
              <w:rPr>
                <w:rFonts w:ascii="Arial" w:hAnsi="Arial" w:cs="Arial"/>
                <w:b/>
                <w:bCs/>
                <w:szCs w:val="24"/>
                <w:lang w:val="en-GB" w:eastAsia="en-GB"/>
              </w:rPr>
              <w:t>£</w:t>
            </w:r>
          </w:p>
        </w:tc>
        <w:tc>
          <w:tcPr>
            <w:tcW w:w="860" w:type="dxa"/>
            <w:tcBorders>
              <w:top w:val="nil"/>
              <w:left w:val="nil"/>
              <w:bottom w:val="nil"/>
              <w:right w:val="nil"/>
            </w:tcBorders>
            <w:shd w:val="clear" w:color="auto" w:fill="auto"/>
            <w:noWrap/>
            <w:vAlign w:val="bottom"/>
            <w:hideMark/>
          </w:tcPr>
          <w:p w14:paraId="34E46052" w14:textId="77777777" w:rsidR="002731E1" w:rsidRPr="0010600E" w:rsidRDefault="002731E1" w:rsidP="002731E1">
            <w:pPr>
              <w:overflowPunct/>
              <w:autoSpaceDE/>
              <w:autoSpaceDN/>
              <w:adjustRightInd/>
              <w:jc w:val="center"/>
              <w:textAlignment w:val="auto"/>
              <w:rPr>
                <w:rFonts w:ascii="Arial" w:hAnsi="Arial" w:cs="Arial"/>
                <w:b/>
                <w:bCs/>
                <w:color w:val="FF0000"/>
                <w:szCs w:val="24"/>
                <w:lang w:val="en-GB" w:eastAsia="en-GB"/>
              </w:rPr>
            </w:pPr>
          </w:p>
        </w:tc>
        <w:tc>
          <w:tcPr>
            <w:tcW w:w="3460" w:type="dxa"/>
            <w:gridSpan w:val="2"/>
            <w:tcBorders>
              <w:top w:val="nil"/>
              <w:left w:val="nil"/>
              <w:bottom w:val="nil"/>
              <w:right w:val="nil"/>
            </w:tcBorders>
            <w:shd w:val="clear" w:color="auto" w:fill="auto"/>
            <w:noWrap/>
            <w:vAlign w:val="bottom"/>
            <w:hideMark/>
          </w:tcPr>
          <w:p w14:paraId="384FEC2D" w14:textId="7FAA7032" w:rsidR="002731E1" w:rsidRPr="0010600E" w:rsidRDefault="002731E1" w:rsidP="002731E1">
            <w:pPr>
              <w:overflowPunct/>
              <w:autoSpaceDE/>
              <w:autoSpaceDN/>
              <w:adjustRightInd/>
              <w:jc w:val="left"/>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Funds as of 30 March 20</w:t>
            </w:r>
            <w:r w:rsidR="008A506B" w:rsidRPr="0010600E">
              <w:rPr>
                <w:rFonts w:ascii="Arial" w:hAnsi="Arial" w:cs="Arial"/>
                <w:b/>
                <w:bCs/>
                <w:color w:val="auto"/>
                <w:szCs w:val="24"/>
                <w:lang w:val="en-GB" w:eastAsia="en-GB"/>
              </w:rPr>
              <w:t>19</w:t>
            </w:r>
          </w:p>
        </w:tc>
        <w:tc>
          <w:tcPr>
            <w:tcW w:w="1220" w:type="dxa"/>
            <w:tcBorders>
              <w:top w:val="nil"/>
              <w:left w:val="nil"/>
              <w:bottom w:val="nil"/>
              <w:right w:val="nil"/>
            </w:tcBorders>
            <w:shd w:val="clear" w:color="auto" w:fill="auto"/>
            <w:noWrap/>
            <w:vAlign w:val="bottom"/>
            <w:hideMark/>
          </w:tcPr>
          <w:p w14:paraId="6D2451A3" w14:textId="77777777" w:rsidR="002731E1" w:rsidRPr="0010600E" w:rsidRDefault="002731E1" w:rsidP="002731E1">
            <w:pPr>
              <w:overflowPunct/>
              <w:autoSpaceDE/>
              <w:autoSpaceDN/>
              <w:adjustRightInd/>
              <w:jc w:val="center"/>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w:t>
            </w:r>
          </w:p>
        </w:tc>
      </w:tr>
      <w:tr w:rsidR="002731E1" w:rsidRPr="0010600E" w14:paraId="5A698E5D" w14:textId="77777777" w:rsidTr="002731E1">
        <w:trPr>
          <w:trHeight w:val="288"/>
        </w:trPr>
        <w:tc>
          <w:tcPr>
            <w:tcW w:w="3260" w:type="dxa"/>
            <w:gridSpan w:val="2"/>
            <w:tcBorders>
              <w:top w:val="nil"/>
              <w:left w:val="nil"/>
              <w:bottom w:val="nil"/>
              <w:right w:val="nil"/>
            </w:tcBorders>
            <w:shd w:val="clear" w:color="auto" w:fill="auto"/>
            <w:noWrap/>
            <w:vAlign w:val="bottom"/>
            <w:hideMark/>
          </w:tcPr>
          <w:p w14:paraId="73F80647" w14:textId="77777777" w:rsidR="002731E1" w:rsidRPr="0010600E" w:rsidRDefault="002731E1" w:rsidP="002731E1">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Represented by Bank Account</w:t>
            </w:r>
          </w:p>
        </w:tc>
        <w:tc>
          <w:tcPr>
            <w:tcW w:w="1360" w:type="dxa"/>
            <w:tcBorders>
              <w:top w:val="nil"/>
              <w:left w:val="nil"/>
              <w:bottom w:val="nil"/>
              <w:right w:val="nil"/>
            </w:tcBorders>
            <w:shd w:val="clear" w:color="auto" w:fill="auto"/>
            <w:noWrap/>
            <w:vAlign w:val="bottom"/>
            <w:hideMark/>
          </w:tcPr>
          <w:p w14:paraId="0D15B9A6" w14:textId="1E7A6407" w:rsidR="002731E1" w:rsidRPr="0010600E" w:rsidRDefault="002731E1" w:rsidP="002731E1">
            <w:pPr>
              <w:overflowPunct/>
              <w:autoSpaceDE/>
              <w:autoSpaceDN/>
              <w:adjustRightInd/>
              <w:jc w:val="right"/>
              <w:textAlignment w:val="auto"/>
              <w:rPr>
                <w:rFonts w:ascii="Arial" w:hAnsi="Arial" w:cs="Arial"/>
                <w:szCs w:val="24"/>
                <w:lang w:val="en-GB" w:eastAsia="en-GB"/>
              </w:rPr>
            </w:pPr>
            <w:r w:rsidRPr="0010600E">
              <w:rPr>
                <w:rFonts w:ascii="Arial" w:hAnsi="Arial" w:cs="Arial"/>
                <w:szCs w:val="24"/>
                <w:lang w:val="en-GB" w:eastAsia="en-GB"/>
              </w:rPr>
              <w:t>£</w:t>
            </w:r>
            <w:r w:rsidR="00E44F74" w:rsidRPr="0010600E">
              <w:rPr>
                <w:rFonts w:ascii="Arial" w:hAnsi="Arial" w:cs="Arial"/>
                <w:szCs w:val="24"/>
                <w:lang w:val="en-GB" w:eastAsia="en-GB"/>
              </w:rPr>
              <w:t>17,687.45</w:t>
            </w:r>
          </w:p>
        </w:tc>
        <w:tc>
          <w:tcPr>
            <w:tcW w:w="860" w:type="dxa"/>
            <w:tcBorders>
              <w:top w:val="nil"/>
              <w:left w:val="nil"/>
              <w:bottom w:val="nil"/>
              <w:right w:val="nil"/>
            </w:tcBorders>
            <w:shd w:val="clear" w:color="auto" w:fill="auto"/>
            <w:noWrap/>
            <w:vAlign w:val="bottom"/>
            <w:hideMark/>
          </w:tcPr>
          <w:p w14:paraId="157FBF7E" w14:textId="77777777" w:rsidR="002731E1" w:rsidRPr="0010600E" w:rsidRDefault="002731E1" w:rsidP="002731E1">
            <w:pPr>
              <w:overflowPunct/>
              <w:autoSpaceDE/>
              <w:autoSpaceDN/>
              <w:adjustRightInd/>
              <w:jc w:val="right"/>
              <w:textAlignment w:val="auto"/>
              <w:rPr>
                <w:rFonts w:ascii="Arial" w:hAnsi="Arial" w:cs="Arial"/>
                <w:color w:val="FF0000"/>
                <w:szCs w:val="24"/>
                <w:lang w:val="en-GB" w:eastAsia="en-GB"/>
              </w:rPr>
            </w:pPr>
          </w:p>
        </w:tc>
        <w:tc>
          <w:tcPr>
            <w:tcW w:w="3460" w:type="dxa"/>
            <w:gridSpan w:val="2"/>
            <w:tcBorders>
              <w:top w:val="nil"/>
              <w:left w:val="nil"/>
              <w:bottom w:val="nil"/>
              <w:right w:val="nil"/>
            </w:tcBorders>
            <w:shd w:val="clear" w:color="auto" w:fill="auto"/>
            <w:noWrap/>
            <w:vAlign w:val="bottom"/>
            <w:hideMark/>
          </w:tcPr>
          <w:p w14:paraId="60E2025D" w14:textId="77777777" w:rsidR="002731E1" w:rsidRPr="0010600E" w:rsidRDefault="002731E1" w:rsidP="002731E1">
            <w:pPr>
              <w:overflowPunct/>
              <w:autoSpaceDE/>
              <w:autoSpaceDN/>
              <w:adjustRightInd/>
              <w:jc w:val="left"/>
              <w:textAlignment w:val="auto"/>
              <w:rPr>
                <w:rFonts w:ascii="Arial" w:hAnsi="Arial" w:cs="Arial"/>
                <w:color w:val="auto"/>
                <w:szCs w:val="24"/>
                <w:lang w:val="en-GB" w:eastAsia="en-GB"/>
              </w:rPr>
            </w:pPr>
            <w:r w:rsidRPr="0010600E">
              <w:rPr>
                <w:rFonts w:ascii="Arial" w:hAnsi="Arial" w:cs="Arial"/>
                <w:color w:val="auto"/>
                <w:szCs w:val="24"/>
                <w:lang w:val="en-GB" w:eastAsia="en-GB"/>
              </w:rPr>
              <w:t>Represented by Bank Account</w:t>
            </w:r>
          </w:p>
        </w:tc>
        <w:tc>
          <w:tcPr>
            <w:tcW w:w="1220" w:type="dxa"/>
            <w:tcBorders>
              <w:top w:val="nil"/>
              <w:left w:val="nil"/>
              <w:bottom w:val="nil"/>
              <w:right w:val="nil"/>
            </w:tcBorders>
            <w:shd w:val="clear" w:color="auto" w:fill="auto"/>
            <w:noWrap/>
            <w:vAlign w:val="bottom"/>
            <w:hideMark/>
          </w:tcPr>
          <w:p w14:paraId="59818F76" w14:textId="2F618B6F" w:rsidR="002731E1" w:rsidRPr="0010600E" w:rsidRDefault="002731E1" w:rsidP="002731E1">
            <w:pPr>
              <w:overflowPunct/>
              <w:autoSpaceDE/>
              <w:autoSpaceDN/>
              <w:adjustRightInd/>
              <w:jc w:val="right"/>
              <w:textAlignment w:val="auto"/>
              <w:rPr>
                <w:rFonts w:ascii="Arial" w:hAnsi="Arial" w:cs="Arial"/>
                <w:color w:val="auto"/>
                <w:szCs w:val="24"/>
                <w:lang w:val="en-GB" w:eastAsia="en-GB"/>
              </w:rPr>
            </w:pPr>
            <w:r w:rsidRPr="0010600E">
              <w:rPr>
                <w:rFonts w:ascii="Arial" w:hAnsi="Arial" w:cs="Arial"/>
                <w:color w:val="auto"/>
                <w:szCs w:val="24"/>
                <w:lang w:val="en-GB" w:eastAsia="en-GB"/>
              </w:rPr>
              <w:t>£</w:t>
            </w:r>
            <w:r w:rsidR="008A506B" w:rsidRPr="0010600E">
              <w:rPr>
                <w:rFonts w:ascii="Arial" w:hAnsi="Arial" w:cs="Arial"/>
                <w:color w:val="auto"/>
                <w:szCs w:val="24"/>
                <w:lang w:val="en-GB" w:eastAsia="en-GB"/>
              </w:rPr>
              <w:t>19</w:t>
            </w:r>
            <w:r w:rsidR="00255972" w:rsidRPr="0010600E">
              <w:rPr>
                <w:rFonts w:ascii="Arial" w:hAnsi="Arial" w:cs="Arial"/>
                <w:color w:val="auto"/>
                <w:szCs w:val="24"/>
                <w:lang w:val="en-GB" w:eastAsia="en-GB"/>
              </w:rPr>
              <w:t>,</w:t>
            </w:r>
            <w:r w:rsidR="008A506B" w:rsidRPr="0010600E">
              <w:rPr>
                <w:rFonts w:ascii="Arial" w:hAnsi="Arial" w:cs="Arial"/>
                <w:color w:val="auto"/>
                <w:szCs w:val="24"/>
                <w:lang w:val="en-GB" w:eastAsia="en-GB"/>
              </w:rPr>
              <w:t>801</w:t>
            </w:r>
            <w:r w:rsidR="0043756C" w:rsidRPr="0010600E">
              <w:rPr>
                <w:rFonts w:ascii="Arial" w:hAnsi="Arial" w:cs="Arial"/>
                <w:color w:val="auto"/>
                <w:szCs w:val="24"/>
                <w:lang w:val="en-GB" w:eastAsia="en-GB"/>
              </w:rPr>
              <w:t>.</w:t>
            </w:r>
            <w:r w:rsidR="008A506B" w:rsidRPr="0010600E">
              <w:rPr>
                <w:rFonts w:ascii="Arial" w:hAnsi="Arial" w:cs="Arial"/>
                <w:color w:val="auto"/>
                <w:szCs w:val="24"/>
                <w:lang w:val="en-GB" w:eastAsia="en-GB"/>
              </w:rPr>
              <w:t>52</w:t>
            </w:r>
          </w:p>
        </w:tc>
      </w:tr>
      <w:tr w:rsidR="0043756C" w:rsidRPr="0010600E" w14:paraId="6A108CBB" w14:textId="77777777" w:rsidTr="002731E1">
        <w:trPr>
          <w:trHeight w:val="288"/>
        </w:trPr>
        <w:tc>
          <w:tcPr>
            <w:tcW w:w="3166" w:type="dxa"/>
            <w:tcBorders>
              <w:top w:val="nil"/>
              <w:left w:val="nil"/>
              <w:bottom w:val="nil"/>
              <w:right w:val="nil"/>
            </w:tcBorders>
            <w:shd w:val="clear" w:color="auto" w:fill="auto"/>
            <w:noWrap/>
            <w:vAlign w:val="bottom"/>
            <w:hideMark/>
          </w:tcPr>
          <w:p w14:paraId="1E87603A" w14:textId="20101F77" w:rsidR="002731E1" w:rsidRPr="0010600E" w:rsidRDefault="002731E1" w:rsidP="002731E1">
            <w:pPr>
              <w:overflowPunct/>
              <w:autoSpaceDE/>
              <w:autoSpaceDN/>
              <w:adjustRightInd/>
              <w:jc w:val="left"/>
              <w:textAlignment w:val="auto"/>
              <w:rPr>
                <w:rFonts w:ascii="Arial" w:hAnsi="Arial" w:cs="Arial"/>
                <w:szCs w:val="24"/>
                <w:lang w:val="en-GB" w:eastAsia="en-GB"/>
              </w:rPr>
            </w:pPr>
            <w:r w:rsidRPr="0010600E">
              <w:rPr>
                <w:rFonts w:ascii="Arial" w:hAnsi="Arial" w:cs="Arial"/>
                <w:szCs w:val="24"/>
                <w:lang w:val="en-GB" w:eastAsia="en-GB"/>
              </w:rPr>
              <w:t xml:space="preserve">Investments </w:t>
            </w:r>
            <w:r w:rsidR="00DF4652" w:rsidRPr="0010600E">
              <w:rPr>
                <w:rFonts w:ascii="Arial" w:hAnsi="Arial" w:cs="Arial"/>
                <w:szCs w:val="24"/>
                <w:lang w:val="en-GB" w:eastAsia="en-GB"/>
              </w:rPr>
              <w:t xml:space="preserve">(223 x </w:t>
            </w:r>
            <w:r w:rsidR="00736630" w:rsidRPr="0010600E">
              <w:rPr>
                <w:rFonts w:ascii="Arial" w:hAnsi="Arial" w:cs="Arial"/>
                <w:szCs w:val="24"/>
                <w:lang w:val="en-GB" w:eastAsia="en-GB"/>
              </w:rPr>
              <w:t xml:space="preserve">35 </w:t>
            </w:r>
            <w:r w:rsidR="00DF4652" w:rsidRPr="0010600E">
              <w:rPr>
                <w:rFonts w:ascii="Arial" w:hAnsi="Arial" w:cs="Arial"/>
                <w:szCs w:val="24"/>
                <w:lang w:val="en-GB" w:eastAsia="en-GB"/>
              </w:rPr>
              <w:t>p</w:t>
            </w:r>
            <w:r w:rsidR="00736630" w:rsidRPr="0010600E">
              <w:rPr>
                <w:rFonts w:ascii="Arial" w:hAnsi="Arial" w:cs="Arial"/>
                <w:szCs w:val="24"/>
                <w:lang w:val="en-GB" w:eastAsia="en-GB"/>
              </w:rPr>
              <w:t>ence</w:t>
            </w:r>
            <w:r w:rsidR="00DF4652" w:rsidRPr="0010600E">
              <w:rPr>
                <w:rFonts w:ascii="Arial" w:hAnsi="Arial" w:cs="Arial"/>
                <w:szCs w:val="24"/>
                <w:lang w:val="en-GB" w:eastAsia="en-GB"/>
              </w:rPr>
              <w:t>)</w:t>
            </w:r>
          </w:p>
        </w:tc>
        <w:tc>
          <w:tcPr>
            <w:tcW w:w="94" w:type="dxa"/>
            <w:tcBorders>
              <w:top w:val="nil"/>
              <w:left w:val="nil"/>
              <w:bottom w:val="nil"/>
              <w:right w:val="nil"/>
            </w:tcBorders>
            <w:shd w:val="clear" w:color="auto" w:fill="auto"/>
            <w:noWrap/>
            <w:vAlign w:val="bottom"/>
            <w:hideMark/>
          </w:tcPr>
          <w:p w14:paraId="4A834DC3" w14:textId="77777777" w:rsidR="002731E1" w:rsidRPr="0010600E" w:rsidRDefault="002731E1" w:rsidP="002731E1">
            <w:pPr>
              <w:overflowPunct/>
              <w:autoSpaceDE/>
              <w:autoSpaceDN/>
              <w:adjustRightInd/>
              <w:jc w:val="left"/>
              <w:textAlignment w:val="auto"/>
              <w:rPr>
                <w:rFonts w:ascii="Arial" w:hAnsi="Arial" w:cs="Arial"/>
                <w:szCs w:val="24"/>
                <w:lang w:val="en-GB" w:eastAsia="en-GB"/>
              </w:rPr>
            </w:pPr>
          </w:p>
        </w:tc>
        <w:tc>
          <w:tcPr>
            <w:tcW w:w="1360" w:type="dxa"/>
            <w:tcBorders>
              <w:top w:val="nil"/>
              <w:left w:val="nil"/>
              <w:bottom w:val="nil"/>
              <w:right w:val="nil"/>
            </w:tcBorders>
            <w:shd w:val="clear" w:color="auto" w:fill="auto"/>
            <w:noWrap/>
            <w:vAlign w:val="bottom"/>
            <w:hideMark/>
          </w:tcPr>
          <w:p w14:paraId="53898A28" w14:textId="77777777" w:rsidR="002731E1" w:rsidRDefault="00255972" w:rsidP="0043756C">
            <w:pPr>
              <w:overflowPunct/>
              <w:autoSpaceDE/>
              <w:autoSpaceDN/>
              <w:adjustRightInd/>
              <w:jc w:val="center"/>
              <w:textAlignment w:val="auto"/>
              <w:rPr>
                <w:rFonts w:ascii="Arial" w:hAnsi="Arial" w:cs="Arial"/>
                <w:szCs w:val="24"/>
                <w:lang w:val="en-GB" w:eastAsia="en-GB"/>
              </w:rPr>
            </w:pPr>
            <w:r w:rsidRPr="0010600E">
              <w:rPr>
                <w:rFonts w:ascii="Arial" w:hAnsi="Arial" w:cs="Arial"/>
                <w:szCs w:val="24"/>
                <w:lang w:val="en-GB" w:eastAsia="en-GB"/>
              </w:rPr>
              <w:t xml:space="preserve">     </w:t>
            </w:r>
            <w:r w:rsidR="00072FD7" w:rsidRPr="0010600E">
              <w:rPr>
                <w:rFonts w:ascii="Arial" w:hAnsi="Arial" w:cs="Arial"/>
                <w:szCs w:val="24"/>
                <w:lang w:val="en-GB" w:eastAsia="en-GB"/>
              </w:rPr>
              <w:t xml:space="preserve">  </w:t>
            </w:r>
            <w:r w:rsidR="00DF4652" w:rsidRPr="0010600E">
              <w:rPr>
                <w:rFonts w:ascii="Arial" w:hAnsi="Arial" w:cs="Arial"/>
                <w:szCs w:val="24"/>
                <w:lang w:val="en-GB" w:eastAsia="en-GB"/>
              </w:rPr>
              <w:t>£</w:t>
            </w:r>
            <w:r w:rsidR="00736630" w:rsidRPr="0010600E">
              <w:rPr>
                <w:rFonts w:ascii="Arial" w:hAnsi="Arial" w:cs="Arial"/>
                <w:szCs w:val="24"/>
                <w:lang w:val="en-GB" w:eastAsia="en-GB"/>
              </w:rPr>
              <w:t>78</w:t>
            </w:r>
            <w:r w:rsidR="00072FD7" w:rsidRPr="0010600E">
              <w:rPr>
                <w:rFonts w:ascii="Arial" w:hAnsi="Arial" w:cs="Arial"/>
                <w:szCs w:val="24"/>
                <w:lang w:val="en-GB" w:eastAsia="en-GB"/>
              </w:rPr>
              <w:t>.</w:t>
            </w:r>
            <w:r w:rsidR="00736630" w:rsidRPr="0010600E">
              <w:rPr>
                <w:rFonts w:ascii="Arial" w:hAnsi="Arial" w:cs="Arial"/>
                <w:szCs w:val="24"/>
                <w:lang w:val="en-GB" w:eastAsia="en-GB"/>
              </w:rPr>
              <w:t>05</w:t>
            </w:r>
          </w:p>
          <w:p w14:paraId="2A4B10A0" w14:textId="48D94DC6" w:rsidR="00D11091" w:rsidRPr="0010600E" w:rsidRDefault="00D11091" w:rsidP="0043756C">
            <w:pPr>
              <w:overflowPunct/>
              <w:autoSpaceDE/>
              <w:autoSpaceDN/>
              <w:adjustRightInd/>
              <w:jc w:val="center"/>
              <w:textAlignment w:val="auto"/>
              <w:rPr>
                <w:rFonts w:ascii="Arial" w:hAnsi="Arial" w:cs="Arial"/>
                <w:szCs w:val="24"/>
                <w:lang w:val="en-GB" w:eastAsia="en-GB"/>
              </w:rPr>
            </w:pPr>
          </w:p>
        </w:tc>
        <w:tc>
          <w:tcPr>
            <w:tcW w:w="860" w:type="dxa"/>
            <w:tcBorders>
              <w:top w:val="nil"/>
              <w:left w:val="nil"/>
              <w:bottom w:val="nil"/>
              <w:right w:val="nil"/>
            </w:tcBorders>
            <w:shd w:val="clear" w:color="auto" w:fill="auto"/>
            <w:noWrap/>
            <w:vAlign w:val="bottom"/>
            <w:hideMark/>
          </w:tcPr>
          <w:p w14:paraId="1CC99B5A" w14:textId="77777777" w:rsidR="002731E1" w:rsidRPr="0010600E" w:rsidRDefault="002731E1" w:rsidP="002731E1">
            <w:pPr>
              <w:overflowPunct/>
              <w:autoSpaceDE/>
              <w:autoSpaceDN/>
              <w:adjustRightInd/>
              <w:jc w:val="right"/>
              <w:textAlignment w:val="auto"/>
              <w:rPr>
                <w:rFonts w:ascii="Arial" w:hAnsi="Arial" w:cs="Arial"/>
                <w:color w:val="FF0000"/>
                <w:szCs w:val="24"/>
                <w:lang w:val="en-GB" w:eastAsia="en-GB"/>
              </w:rPr>
            </w:pPr>
          </w:p>
        </w:tc>
        <w:tc>
          <w:tcPr>
            <w:tcW w:w="3361" w:type="dxa"/>
            <w:tcBorders>
              <w:top w:val="nil"/>
              <w:left w:val="nil"/>
              <w:bottom w:val="nil"/>
              <w:right w:val="nil"/>
            </w:tcBorders>
            <w:shd w:val="clear" w:color="auto" w:fill="auto"/>
            <w:noWrap/>
            <w:vAlign w:val="bottom"/>
            <w:hideMark/>
          </w:tcPr>
          <w:p w14:paraId="7D597B45" w14:textId="77777777" w:rsidR="002731E1" w:rsidRPr="0010600E" w:rsidRDefault="002731E1" w:rsidP="002731E1">
            <w:pPr>
              <w:overflowPunct/>
              <w:autoSpaceDE/>
              <w:autoSpaceDN/>
              <w:adjustRightInd/>
              <w:jc w:val="left"/>
              <w:textAlignment w:val="auto"/>
              <w:rPr>
                <w:rFonts w:ascii="Arial" w:hAnsi="Arial" w:cs="Arial"/>
                <w:color w:val="auto"/>
                <w:szCs w:val="24"/>
                <w:lang w:val="en-GB" w:eastAsia="en-GB"/>
              </w:rPr>
            </w:pPr>
            <w:r w:rsidRPr="0010600E">
              <w:rPr>
                <w:rFonts w:ascii="Arial" w:hAnsi="Arial" w:cs="Arial"/>
                <w:color w:val="auto"/>
                <w:szCs w:val="24"/>
                <w:lang w:val="en-GB" w:eastAsia="en-GB"/>
              </w:rPr>
              <w:t xml:space="preserve">Investments </w:t>
            </w:r>
          </w:p>
        </w:tc>
        <w:tc>
          <w:tcPr>
            <w:tcW w:w="99" w:type="dxa"/>
            <w:tcBorders>
              <w:top w:val="nil"/>
              <w:left w:val="nil"/>
              <w:bottom w:val="nil"/>
              <w:right w:val="nil"/>
            </w:tcBorders>
            <w:shd w:val="clear" w:color="auto" w:fill="auto"/>
            <w:noWrap/>
            <w:vAlign w:val="bottom"/>
            <w:hideMark/>
          </w:tcPr>
          <w:p w14:paraId="6CDB1361" w14:textId="77777777" w:rsidR="002731E1" w:rsidRPr="0010600E" w:rsidRDefault="002731E1" w:rsidP="002731E1">
            <w:pPr>
              <w:overflowPunct/>
              <w:autoSpaceDE/>
              <w:autoSpaceDN/>
              <w:adjustRightInd/>
              <w:jc w:val="left"/>
              <w:textAlignment w:val="auto"/>
              <w:rPr>
                <w:rFonts w:ascii="Arial" w:hAnsi="Arial" w:cs="Arial"/>
                <w:color w:val="FF0000"/>
                <w:szCs w:val="24"/>
                <w:lang w:val="en-GB" w:eastAsia="en-GB"/>
              </w:rPr>
            </w:pPr>
          </w:p>
        </w:tc>
        <w:tc>
          <w:tcPr>
            <w:tcW w:w="1220" w:type="dxa"/>
            <w:tcBorders>
              <w:top w:val="nil"/>
              <w:left w:val="nil"/>
              <w:bottom w:val="nil"/>
              <w:right w:val="nil"/>
            </w:tcBorders>
            <w:shd w:val="clear" w:color="auto" w:fill="auto"/>
            <w:noWrap/>
            <w:vAlign w:val="bottom"/>
            <w:hideMark/>
          </w:tcPr>
          <w:p w14:paraId="572A65EE" w14:textId="77777777" w:rsidR="002731E1" w:rsidRDefault="0043756C" w:rsidP="002731E1">
            <w:pPr>
              <w:overflowPunct/>
              <w:autoSpaceDE/>
              <w:autoSpaceDN/>
              <w:adjustRightInd/>
              <w:jc w:val="right"/>
              <w:textAlignment w:val="auto"/>
              <w:rPr>
                <w:rFonts w:ascii="Arial" w:hAnsi="Arial" w:cs="Arial"/>
                <w:color w:val="auto"/>
                <w:szCs w:val="24"/>
                <w:lang w:val="en-GB" w:eastAsia="en-GB"/>
              </w:rPr>
            </w:pPr>
            <w:r w:rsidRPr="0010600E">
              <w:rPr>
                <w:rFonts w:ascii="Arial" w:hAnsi="Arial" w:cs="Arial"/>
                <w:color w:val="auto"/>
                <w:szCs w:val="24"/>
                <w:lang w:val="en-GB" w:eastAsia="en-GB"/>
              </w:rPr>
              <w:t>£1</w:t>
            </w:r>
            <w:r w:rsidR="008A506B" w:rsidRPr="0010600E">
              <w:rPr>
                <w:rFonts w:ascii="Arial" w:hAnsi="Arial" w:cs="Arial"/>
                <w:color w:val="auto"/>
                <w:szCs w:val="24"/>
                <w:lang w:val="en-GB" w:eastAsia="en-GB"/>
              </w:rPr>
              <w:t>39</w:t>
            </w:r>
            <w:r w:rsidRPr="0010600E">
              <w:rPr>
                <w:rFonts w:ascii="Arial" w:hAnsi="Arial" w:cs="Arial"/>
                <w:color w:val="auto"/>
                <w:szCs w:val="24"/>
                <w:lang w:val="en-GB" w:eastAsia="en-GB"/>
              </w:rPr>
              <w:t>.</w:t>
            </w:r>
            <w:r w:rsidR="00255972" w:rsidRPr="0010600E">
              <w:rPr>
                <w:rFonts w:ascii="Arial" w:hAnsi="Arial" w:cs="Arial"/>
                <w:color w:val="auto"/>
                <w:szCs w:val="24"/>
                <w:lang w:val="en-GB" w:eastAsia="en-GB"/>
              </w:rPr>
              <w:t>2</w:t>
            </w:r>
            <w:r w:rsidR="008A506B" w:rsidRPr="0010600E">
              <w:rPr>
                <w:rFonts w:ascii="Arial" w:hAnsi="Arial" w:cs="Arial"/>
                <w:color w:val="auto"/>
                <w:szCs w:val="24"/>
                <w:lang w:val="en-GB" w:eastAsia="en-GB"/>
              </w:rPr>
              <w:t>6</w:t>
            </w:r>
          </w:p>
          <w:p w14:paraId="2B836042" w14:textId="5E860994" w:rsidR="00D11091" w:rsidRPr="0010600E" w:rsidRDefault="00D11091" w:rsidP="002731E1">
            <w:pPr>
              <w:overflowPunct/>
              <w:autoSpaceDE/>
              <w:autoSpaceDN/>
              <w:adjustRightInd/>
              <w:jc w:val="right"/>
              <w:textAlignment w:val="auto"/>
              <w:rPr>
                <w:rFonts w:ascii="Arial" w:hAnsi="Arial" w:cs="Arial"/>
                <w:color w:val="auto"/>
                <w:szCs w:val="24"/>
                <w:lang w:val="en-GB" w:eastAsia="en-GB"/>
              </w:rPr>
            </w:pPr>
          </w:p>
        </w:tc>
      </w:tr>
      <w:tr w:rsidR="002731E1" w:rsidRPr="0010600E" w14:paraId="2192B2F7" w14:textId="77777777" w:rsidTr="002731E1">
        <w:trPr>
          <w:trHeight w:val="288"/>
        </w:trPr>
        <w:tc>
          <w:tcPr>
            <w:tcW w:w="3166" w:type="dxa"/>
            <w:tcBorders>
              <w:top w:val="nil"/>
              <w:left w:val="nil"/>
              <w:bottom w:val="nil"/>
              <w:right w:val="nil"/>
            </w:tcBorders>
            <w:shd w:val="clear" w:color="auto" w:fill="auto"/>
            <w:noWrap/>
            <w:vAlign w:val="bottom"/>
            <w:hideMark/>
          </w:tcPr>
          <w:p w14:paraId="17F3CA16" w14:textId="77777777" w:rsidR="002731E1" w:rsidRPr="0010600E" w:rsidRDefault="002731E1" w:rsidP="002731E1">
            <w:pPr>
              <w:overflowPunct/>
              <w:autoSpaceDE/>
              <w:autoSpaceDN/>
              <w:adjustRightInd/>
              <w:jc w:val="right"/>
              <w:textAlignment w:val="auto"/>
              <w:rPr>
                <w:rFonts w:ascii="Arial" w:hAnsi="Arial" w:cs="Arial"/>
                <w:color w:val="FF0000"/>
                <w:szCs w:val="24"/>
                <w:lang w:val="en-GB" w:eastAsia="en-GB"/>
              </w:rPr>
            </w:pPr>
          </w:p>
        </w:tc>
        <w:tc>
          <w:tcPr>
            <w:tcW w:w="94" w:type="dxa"/>
            <w:tcBorders>
              <w:top w:val="nil"/>
              <w:left w:val="nil"/>
              <w:bottom w:val="nil"/>
              <w:right w:val="nil"/>
            </w:tcBorders>
            <w:shd w:val="clear" w:color="auto" w:fill="auto"/>
            <w:noWrap/>
            <w:vAlign w:val="bottom"/>
            <w:hideMark/>
          </w:tcPr>
          <w:p w14:paraId="7E9C73E6" w14:textId="77777777" w:rsidR="002731E1" w:rsidRPr="0010600E" w:rsidRDefault="002731E1" w:rsidP="002731E1">
            <w:pPr>
              <w:overflowPunct/>
              <w:autoSpaceDE/>
              <w:autoSpaceDN/>
              <w:adjustRightInd/>
              <w:jc w:val="left"/>
              <w:textAlignment w:val="auto"/>
              <w:rPr>
                <w:szCs w:val="24"/>
                <w:lang w:val="en-GB" w:eastAsia="en-GB"/>
              </w:rPr>
            </w:pPr>
          </w:p>
        </w:tc>
        <w:tc>
          <w:tcPr>
            <w:tcW w:w="1360" w:type="dxa"/>
            <w:tcBorders>
              <w:top w:val="nil"/>
              <w:left w:val="nil"/>
              <w:bottom w:val="nil"/>
              <w:right w:val="nil"/>
            </w:tcBorders>
            <w:shd w:val="clear" w:color="auto" w:fill="auto"/>
            <w:noWrap/>
            <w:vAlign w:val="bottom"/>
            <w:hideMark/>
          </w:tcPr>
          <w:p w14:paraId="53172A73" w14:textId="347533DB" w:rsidR="002731E1" w:rsidRPr="0010600E" w:rsidRDefault="00DF4652" w:rsidP="002731E1">
            <w:pPr>
              <w:overflowPunct/>
              <w:autoSpaceDE/>
              <w:autoSpaceDN/>
              <w:adjustRightInd/>
              <w:jc w:val="right"/>
              <w:textAlignment w:val="auto"/>
              <w:rPr>
                <w:rFonts w:ascii="Arial" w:hAnsi="Arial" w:cs="Arial"/>
                <w:b/>
                <w:bCs/>
                <w:szCs w:val="24"/>
                <w:lang w:val="en-GB" w:eastAsia="en-GB"/>
              </w:rPr>
            </w:pPr>
            <w:r w:rsidRPr="0010600E">
              <w:rPr>
                <w:rFonts w:ascii="Arial" w:hAnsi="Arial" w:cs="Arial"/>
                <w:b/>
                <w:bCs/>
                <w:szCs w:val="24"/>
                <w:lang w:val="en-GB" w:eastAsia="en-GB"/>
              </w:rPr>
              <w:t>£</w:t>
            </w:r>
            <w:r w:rsidR="00C366F8" w:rsidRPr="0010600E">
              <w:rPr>
                <w:rFonts w:ascii="Arial" w:hAnsi="Arial" w:cs="Arial"/>
                <w:b/>
                <w:bCs/>
                <w:szCs w:val="24"/>
                <w:lang w:val="en-GB" w:eastAsia="en-GB"/>
              </w:rPr>
              <w:t>17,76</w:t>
            </w:r>
            <w:r w:rsidR="00736630" w:rsidRPr="0010600E">
              <w:rPr>
                <w:rFonts w:ascii="Arial" w:hAnsi="Arial" w:cs="Arial"/>
                <w:b/>
                <w:bCs/>
                <w:szCs w:val="24"/>
                <w:lang w:val="en-GB" w:eastAsia="en-GB"/>
              </w:rPr>
              <w:t>5</w:t>
            </w:r>
            <w:r w:rsidR="00C366F8" w:rsidRPr="0010600E">
              <w:rPr>
                <w:rFonts w:ascii="Arial" w:hAnsi="Arial" w:cs="Arial"/>
                <w:b/>
                <w:bCs/>
                <w:szCs w:val="24"/>
                <w:lang w:val="en-GB" w:eastAsia="en-GB"/>
              </w:rPr>
              <w:t>.</w:t>
            </w:r>
            <w:r w:rsidR="00736630" w:rsidRPr="0010600E">
              <w:rPr>
                <w:rFonts w:ascii="Arial" w:hAnsi="Arial" w:cs="Arial"/>
                <w:b/>
                <w:bCs/>
                <w:szCs w:val="24"/>
                <w:lang w:val="en-GB" w:eastAsia="en-GB"/>
              </w:rPr>
              <w:t>5</w:t>
            </w:r>
            <w:r w:rsidR="00FA77B3" w:rsidRPr="0010600E">
              <w:rPr>
                <w:rFonts w:ascii="Arial" w:hAnsi="Arial" w:cs="Arial"/>
                <w:b/>
                <w:bCs/>
                <w:szCs w:val="24"/>
                <w:lang w:val="en-GB" w:eastAsia="en-GB"/>
              </w:rPr>
              <w:t>0</w:t>
            </w:r>
          </w:p>
        </w:tc>
        <w:tc>
          <w:tcPr>
            <w:tcW w:w="860" w:type="dxa"/>
            <w:tcBorders>
              <w:top w:val="nil"/>
              <w:left w:val="nil"/>
              <w:bottom w:val="nil"/>
              <w:right w:val="nil"/>
            </w:tcBorders>
            <w:shd w:val="clear" w:color="auto" w:fill="auto"/>
            <w:noWrap/>
            <w:vAlign w:val="bottom"/>
            <w:hideMark/>
          </w:tcPr>
          <w:p w14:paraId="3AC46D32" w14:textId="77777777" w:rsidR="002731E1" w:rsidRPr="0010600E" w:rsidRDefault="002731E1" w:rsidP="002731E1">
            <w:pPr>
              <w:overflowPunct/>
              <w:autoSpaceDE/>
              <w:autoSpaceDN/>
              <w:adjustRightInd/>
              <w:jc w:val="right"/>
              <w:textAlignment w:val="auto"/>
              <w:rPr>
                <w:rFonts w:ascii="Arial" w:hAnsi="Arial" w:cs="Arial"/>
                <w:b/>
                <w:bCs/>
                <w:color w:val="FF0000"/>
                <w:szCs w:val="24"/>
                <w:lang w:val="en-GB" w:eastAsia="en-GB"/>
              </w:rPr>
            </w:pPr>
          </w:p>
        </w:tc>
        <w:tc>
          <w:tcPr>
            <w:tcW w:w="3361" w:type="dxa"/>
            <w:tcBorders>
              <w:top w:val="nil"/>
              <w:left w:val="nil"/>
              <w:bottom w:val="nil"/>
              <w:right w:val="nil"/>
            </w:tcBorders>
            <w:shd w:val="clear" w:color="auto" w:fill="auto"/>
            <w:noWrap/>
            <w:vAlign w:val="bottom"/>
            <w:hideMark/>
          </w:tcPr>
          <w:p w14:paraId="1C9DF4D4" w14:textId="77777777" w:rsidR="002731E1" w:rsidRPr="0010600E" w:rsidRDefault="002731E1" w:rsidP="002731E1">
            <w:pPr>
              <w:overflowPunct/>
              <w:autoSpaceDE/>
              <w:autoSpaceDN/>
              <w:adjustRightInd/>
              <w:jc w:val="left"/>
              <w:textAlignment w:val="auto"/>
              <w:rPr>
                <w:color w:val="FF0000"/>
                <w:szCs w:val="24"/>
                <w:lang w:val="en-GB" w:eastAsia="en-GB"/>
              </w:rPr>
            </w:pPr>
          </w:p>
        </w:tc>
        <w:tc>
          <w:tcPr>
            <w:tcW w:w="99" w:type="dxa"/>
            <w:tcBorders>
              <w:top w:val="nil"/>
              <w:left w:val="nil"/>
              <w:bottom w:val="nil"/>
              <w:right w:val="nil"/>
            </w:tcBorders>
            <w:shd w:val="clear" w:color="auto" w:fill="auto"/>
            <w:noWrap/>
            <w:vAlign w:val="bottom"/>
            <w:hideMark/>
          </w:tcPr>
          <w:p w14:paraId="72C61E70" w14:textId="77777777" w:rsidR="002731E1" w:rsidRPr="0010600E" w:rsidRDefault="002731E1" w:rsidP="002731E1">
            <w:pPr>
              <w:overflowPunct/>
              <w:autoSpaceDE/>
              <w:autoSpaceDN/>
              <w:adjustRightInd/>
              <w:jc w:val="left"/>
              <w:textAlignment w:val="auto"/>
              <w:rPr>
                <w:color w:val="FF0000"/>
                <w:szCs w:val="24"/>
                <w:lang w:val="en-GB" w:eastAsia="en-GB"/>
              </w:rPr>
            </w:pPr>
          </w:p>
        </w:tc>
        <w:tc>
          <w:tcPr>
            <w:tcW w:w="1220" w:type="dxa"/>
            <w:tcBorders>
              <w:top w:val="nil"/>
              <w:left w:val="nil"/>
              <w:bottom w:val="nil"/>
              <w:right w:val="nil"/>
            </w:tcBorders>
            <w:shd w:val="clear" w:color="auto" w:fill="auto"/>
            <w:noWrap/>
            <w:vAlign w:val="bottom"/>
            <w:hideMark/>
          </w:tcPr>
          <w:p w14:paraId="358A9C15" w14:textId="3770C0D0" w:rsidR="002731E1" w:rsidRPr="0010600E" w:rsidRDefault="002731E1" w:rsidP="002731E1">
            <w:pPr>
              <w:overflowPunct/>
              <w:autoSpaceDE/>
              <w:autoSpaceDN/>
              <w:adjustRightInd/>
              <w:jc w:val="right"/>
              <w:textAlignment w:val="auto"/>
              <w:rPr>
                <w:rFonts w:ascii="Arial" w:hAnsi="Arial" w:cs="Arial"/>
                <w:b/>
                <w:bCs/>
                <w:color w:val="auto"/>
                <w:szCs w:val="24"/>
                <w:lang w:val="en-GB" w:eastAsia="en-GB"/>
              </w:rPr>
            </w:pPr>
            <w:r w:rsidRPr="0010600E">
              <w:rPr>
                <w:rFonts w:ascii="Arial" w:hAnsi="Arial" w:cs="Arial"/>
                <w:b/>
                <w:bCs/>
                <w:color w:val="auto"/>
                <w:szCs w:val="24"/>
                <w:lang w:val="en-GB" w:eastAsia="en-GB"/>
              </w:rPr>
              <w:t>£</w:t>
            </w:r>
            <w:r w:rsidR="008A506B" w:rsidRPr="0010600E">
              <w:rPr>
                <w:rFonts w:ascii="Arial" w:hAnsi="Arial" w:cs="Arial"/>
                <w:b/>
                <w:bCs/>
                <w:color w:val="auto"/>
                <w:szCs w:val="24"/>
                <w:lang w:val="en-GB" w:eastAsia="en-GB"/>
              </w:rPr>
              <w:t>19</w:t>
            </w:r>
            <w:r w:rsidRPr="0010600E">
              <w:rPr>
                <w:rFonts w:ascii="Arial" w:hAnsi="Arial" w:cs="Arial"/>
                <w:b/>
                <w:bCs/>
                <w:color w:val="auto"/>
                <w:szCs w:val="24"/>
                <w:lang w:val="en-GB" w:eastAsia="en-GB"/>
              </w:rPr>
              <w:t>,</w:t>
            </w:r>
            <w:r w:rsidR="008A506B" w:rsidRPr="0010600E">
              <w:rPr>
                <w:rFonts w:ascii="Arial" w:hAnsi="Arial" w:cs="Arial"/>
                <w:b/>
                <w:bCs/>
                <w:color w:val="auto"/>
                <w:szCs w:val="24"/>
                <w:lang w:val="en-GB" w:eastAsia="en-GB"/>
              </w:rPr>
              <w:t>940</w:t>
            </w:r>
            <w:r w:rsidRPr="0010600E">
              <w:rPr>
                <w:rFonts w:ascii="Arial" w:hAnsi="Arial" w:cs="Arial"/>
                <w:b/>
                <w:bCs/>
                <w:color w:val="auto"/>
                <w:szCs w:val="24"/>
                <w:lang w:val="en-GB" w:eastAsia="en-GB"/>
              </w:rPr>
              <w:t>.</w:t>
            </w:r>
            <w:r w:rsidR="008A506B" w:rsidRPr="0010600E">
              <w:rPr>
                <w:rFonts w:ascii="Arial" w:hAnsi="Arial" w:cs="Arial"/>
                <w:b/>
                <w:bCs/>
                <w:color w:val="auto"/>
                <w:szCs w:val="24"/>
                <w:lang w:val="en-GB" w:eastAsia="en-GB"/>
              </w:rPr>
              <w:t>78</w:t>
            </w:r>
          </w:p>
        </w:tc>
      </w:tr>
      <w:tr w:rsidR="002731E1" w:rsidRPr="0010600E" w14:paraId="74FA7E8B" w14:textId="77777777" w:rsidTr="002731E1">
        <w:trPr>
          <w:trHeight w:val="288"/>
        </w:trPr>
        <w:tc>
          <w:tcPr>
            <w:tcW w:w="3166" w:type="dxa"/>
            <w:tcBorders>
              <w:top w:val="nil"/>
              <w:left w:val="nil"/>
              <w:bottom w:val="nil"/>
              <w:right w:val="nil"/>
            </w:tcBorders>
            <w:shd w:val="clear" w:color="auto" w:fill="auto"/>
            <w:noWrap/>
            <w:vAlign w:val="bottom"/>
            <w:hideMark/>
          </w:tcPr>
          <w:p w14:paraId="13E85F56" w14:textId="5FD53686" w:rsidR="002731E1" w:rsidRPr="0010600E" w:rsidRDefault="00C006C9" w:rsidP="00C006C9">
            <w:pPr>
              <w:overflowPunct/>
              <w:autoSpaceDE/>
              <w:autoSpaceDN/>
              <w:adjustRightInd/>
              <w:jc w:val="left"/>
              <w:textAlignment w:val="auto"/>
              <w:rPr>
                <w:rFonts w:ascii="Arial" w:hAnsi="Arial" w:cs="Arial"/>
                <w:bCs/>
                <w:szCs w:val="24"/>
                <w:lang w:val="en-GB" w:eastAsia="en-GB"/>
              </w:rPr>
            </w:pPr>
            <w:r w:rsidRPr="0010600E">
              <w:rPr>
                <w:rFonts w:ascii="Arial" w:hAnsi="Arial" w:cs="Arial"/>
                <w:bCs/>
                <w:szCs w:val="24"/>
                <w:lang w:val="en-GB" w:eastAsia="en-GB"/>
              </w:rPr>
              <w:t xml:space="preserve">This figure includes the £5,750 from the Mary </w:t>
            </w:r>
            <w:proofErr w:type="spellStart"/>
            <w:r w:rsidRPr="0010600E">
              <w:rPr>
                <w:rFonts w:ascii="Arial" w:hAnsi="Arial" w:cs="Arial"/>
                <w:bCs/>
                <w:szCs w:val="24"/>
                <w:lang w:val="en-GB" w:eastAsia="en-GB"/>
              </w:rPr>
              <w:t>Parnham</w:t>
            </w:r>
            <w:proofErr w:type="spellEnd"/>
            <w:r w:rsidRPr="0010600E">
              <w:rPr>
                <w:rFonts w:ascii="Arial" w:hAnsi="Arial" w:cs="Arial"/>
                <w:bCs/>
                <w:szCs w:val="24"/>
                <w:lang w:val="en-GB" w:eastAsia="en-GB"/>
              </w:rPr>
              <w:t xml:space="preserve"> Trust that is ring fenced for educational activities.</w:t>
            </w:r>
          </w:p>
        </w:tc>
        <w:tc>
          <w:tcPr>
            <w:tcW w:w="94" w:type="dxa"/>
            <w:tcBorders>
              <w:top w:val="nil"/>
              <w:left w:val="nil"/>
              <w:bottom w:val="nil"/>
              <w:right w:val="nil"/>
            </w:tcBorders>
            <w:shd w:val="clear" w:color="auto" w:fill="auto"/>
            <w:noWrap/>
            <w:vAlign w:val="bottom"/>
            <w:hideMark/>
          </w:tcPr>
          <w:p w14:paraId="549E232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1360" w:type="dxa"/>
            <w:tcBorders>
              <w:top w:val="nil"/>
              <w:left w:val="nil"/>
              <w:bottom w:val="nil"/>
              <w:right w:val="nil"/>
            </w:tcBorders>
            <w:shd w:val="clear" w:color="auto" w:fill="auto"/>
            <w:noWrap/>
            <w:vAlign w:val="bottom"/>
            <w:hideMark/>
          </w:tcPr>
          <w:p w14:paraId="51B7A93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860" w:type="dxa"/>
            <w:tcBorders>
              <w:top w:val="nil"/>
              <w:left w:val="nil"/>
              <w:bottom w:val="nil"/>
              <w:right w:val="nil"/>
            </w:tcBorders>
            <w:shd w:val="clear" w:color="auto" w:fill="auto"/>
            <w:noWrap/>
            <w:vAlign w:val="bottom"/>
            <w:hideMark/>
          </w:tcPr>
          <w:p w14:paraId="0DE3B492"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3361" w:type="dxa"/>
            <w:tcBorders>
              <w:top w:val="nil"/>
              <w:left w:val="nil"/>
              <w:bottom w:val="nil"/>
              <w:right w:val="nil"/>
            </w:tcBorders>
            <w:shd w:val="clear" w:color="auto" w:fill="auto"/>
            <w:noWrap/>
            <w:vAlign w:val="bottom"/>
            <w:hideMark/>
          </w:tcPr>
          <w:p w14:paraId="7392F5BD"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99" w:type="dxa"/>
            <w:tcBorders>
              <w:top w:val="nil"/>
              <w:left w:val="nil"/>
              <w:bottom w:val="nil"/>
              <w:right w:val="nil"/>
            </w:tcBorders>
            <w:shd w:val="clear" w:color="auto" w:fill="auto"/>
            <w:noWrap/>
            <w:vAlign w:val="bottom"/>
            <w:hideMark/>
          </w:tcPr>
          <w:p w14:paraId="67EA5668" w14:textId="77777777" w:rsidR="002731E1" w:rsidRPr="0010600E" w:rsidRDefault="002731E1" w:rsidP="002731E1">
            <w:pPr>
              <w:overflowPunct/>
              <w:autoSpaceDE/>
              <w:autoSpaceDN/>
              <w:adjustRightInd/>
              <w:jc w:val="left"/>
              <w:textAlignment w:val="auto"/>
              <w:rPr>
                <w:color w:val="auto"/>
                <w:szCs w:val="24"/>
                <w:lang w:val="en-GB" w:eastAsia="en-GB"/>
              </w:rPr>
            </w:pPr>
          </w:p>
        </w:tc>
        <w:tc>
          <w:tcPr>
            <w:tcW w:w="1220" w:type="dxa"/>
            <w:tcBorders>
              <w:top w:val="nil"/>
              <w:left w:val="nil"/>
              <w:bottom w:val="nil"/>
              <w:right w:val="nil"/>
            </w:tcBorders>
            <w:shd w:val="clear" w:color="auto" w:fill="auto"/>
            <w:noWrap/>
            <w:vAlign w:val="bottom"/>
            <w:hideMark/>
          </w:tcPr>
          <w:p w14:paraId="2401D2A3" w14:textId="77777777" w:rsidR="002731E1" w:rsidRPr="0010600E" w:rsidRDefault="002731E1" w:rsidP="002731E1">
            <w:pPr>
              <w:overflowPunct/>
              <w:autoSpaceDE/>
              <w:autoSpaceDN/>
              <w:adjustRightInd/>
              <w:jc w:val="left"/>
              <w:textAlignment w:val="auto"/>
              <w:rPr>
                <w:color w:val="auto"/>
                <w:szCs w:val="24"/>
                <w:lang w:val="en-GB" w:eastAsia="en-GB"/>
              </w:rPr>
            </w:pPr>
          </w:p>
        </w:tc>
      </w:tr>
    </w:tbl>
    <w:p w14:paraId="48D597B3" w14:textId="77777777" w:rsidR="007767F4" w:rsidRPr="0010600E" w:rsidRDefault="007767F4" w:rsidP="00B77DE5">
      <w:pPr>
        <w:jc w:val="left"/>
        <w:rPr>
          <w:rFonts w:ascii="Arial" w:hAnsi="Arial" w:cs="Arial"/>
          <w:b/>
          <w:szCs w:val="24"/>
          <w:lang w:val="en-GB"/>
        </w:rPr>
      </w:pPr>
    </w:p>
    <w:p w14:paraId="45299BF2" w14:textId="74DA58BA" w:rsidR="0036770D" w:rsidRPr="004B1260" w:rsidRDefault="0062020C" w:rsidP="0053473E">
      <w:pPr>
        <w:jc w:val="left"/>
        <w:rPr>
          <w:rFonts w:ascii="Arial" w:hAnsi="Arial" w:cs="Arial"/>
          <w:szCs w:val="24"/>
          <w:lang w:val="en-GB"/>
        </w:rPr>
      </w:pPr>
      <w:r w:rsidRPr="0010600E">
        <w:rPr>
          <w:rFonts w:ascii="Arial" w:hAnsi="Arial" w:cs="Arial"/>
          <w:b/>
          <w:szCs w:val="24"/>
          <w:lang w:val="en-GB"/>
        </w:rPr>
        <w:t>Fiona Buchanan</w:t>
      </w:r>
      <w:r w:rsidR="00241DBE" w:rsidRPr="0010600E">
        <w:rPr>
          <w:rFonts w:ascii="Arial" w:hAnsi="Arial" w:cs="Arial"/>
          <w:b/>
          <w:szCs w:val="24"/>
          <w:lang w:val="en-GB"/>
        </w:rPr>
        <w:t xml:space="preserve"> </w:t>
      </w:r>
      <w:r w:rsidR="00B77DE5" w:rsidRPr="0010600E">
        <w:rPr>
          <w:rFonts w:ascii="Arial" w:hAnsi="Arial" w:cs="Arial"/>
          <w:szCs w:val="24"/>
          <w:lang w:val="en-GB"/>
        </w:rPr>
        <w:t>Parish Clerk</w:t>
      </w:r>
      <w:r w:rsidR="00654DCE" w:rsidRPr="0010600E">
        <w:rPr>
          <w:rFonts w:ascii="Arial" w:hAnsi="Arial" w:cs="Arial"/>
          <w:szCs w:val="24"/>
          <w:lang w:val="en-GB"/>
        </w:rPr>
        <w:t xml:space="preserve">, </w:t>
      </w:r>
      <w:r w:rsidR="00B77DE5" w:rsidRPr="0010600E">
        <w:rPr>
          <w:rFonts w:ascii="Arial" w:hAnsi="Arial" w:cs="Arial"/>
          <w:szCs w:val="24"/>
          <w:lang w:val="en-GB"/>
        </w:rPr>
        <w:t>on behalf of Lyddington Parish Coun</w:t>
      </w:r>
      <w:r w:rsidR="00B77DE5" w:rsidRPr="004B1260">
        <w:rPr>
          <w:rFonts w:ascii="Arial" w:hAnsi="Arial" w:cs="Arial"/>
          <w:szCs w:val="24"/>
          <w:lang w:val="en-GB"/>
        </w:rPr>
        <w:t>cil</w:t>
      </w:r>
      <w:r w:rsidR="00241DBE" w:rsidRPr="004B1260">
        <w:rPr>
          <w:rFonts w:ascii="Arial" w:hAnsi="Arial" w:cs="Arial"/>
          <w:szCs w:val="24"/>
          <w:lang w:val="en-GB"/>
        </w:rPr>
        <w:t xml:space="preserve"> </w:t>
      </w:r>
      <w:r w:rsidR="006A068B" w:rsidRPr="004B1260">
        <w:rPr>
          <w:rFonts w:ascii="Arial" w:hAnsi="Arial" w:cs="Arial"/>
          <w:szCs w:val="24"/>
          <w:lang w:val="en-GB"/>
        </w:rPr>
        <w:t>–</w:t>
      </w:r>
      <w:r w:rsidR="00E71B6D" w:rsidRPr="004B1260">
        <w:rPr>
          <w:rFonts w:ascii="Arial" w:hAnsi="Arial" w:cs="Arial"/>
          <w:szCs w:val="24"/>
          <w:lang w:val="en-GB"/>
        </w:rPr>
        <w:t xml:space="preserve"> </w:t>
      </w:r>
      <w:r w:rsidR="000F53EB" w:rsidRPr="004B1260">
        <w:rPr>
          <w:rFonts w:ascii="Arial" w:hAnsi="Arial" w:cs="Arial"/>
          <w:szCs w:val="24"/>
          <w:lang w:val="en-GB"/>
        </w:rPr>
        <w:t>March</w:t>
      </w:r>
      <w:r w:rsidR="00D15C01" w:rsidRPr="004B1260">
        <w:rPr>
          <w:rFonts w:ascii="Arial" w:hAnsi="Arial" w:cs="Arial"/>
          <w:szCs w:val="24"/>
          <w:lang w:val="en-GB"/>
        </w:rPr>
        <w:t xml:space="preserve"> 20</w:t>
      </w:r>
      <w:r w:rsidR="000F53EB" w:rsidRPr="004B1260">
        <w:rPr>
          <w:rFonts w:ascii="Arial" w:hAnsi="Arial" w:cs="Arial"/>
          <w:szCs w:val="24"/>
          <w:lang w:val="en-GB"/>
        </w:rPr>
        <w:t>20</w:t>
      </w:r>
    </w:p>
    <w:sectPr w:rsidR="0036770D" w:rsidRPr="004B1260" w:rsidSect="006465DC">
      <w:headerReference w:type="even" r:id="rId9"/>
      <w:headerReference w:type="default" r:id="rId10"/>
      <w:footerReference w:type="even" r:id="rId11"/>
      <w:footerReference w:type="default" r:id="rId12"/>
      <w:headerReference w:type="first" r:id="rId13"/>
      <w:footerReference w:type="first" r:id="rId14"/>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FD49" w14:textId="77777777" w:rsidR="003E01D2" w:rsidRDefault="003E01D2">
      <w:r>
        <w:separator/>
      </w:r>
    </w:p>
  </w:endnote>
  <w:endnote w:type="continuationSeparator" w:id="0">
    <w:p w14:paraId="0AD8DE29" w14:textId="77777777" w:rsidR="003E01D2" w:rsidRDefault="003E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F741" w14:textId="77777777" w:rsidR="00DA75F4" w:rsidRDefault="00DA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767" w14:textId="77777777" w:rsidR="00190015" w:rsidRPr="00487138" w:rsidRDefault="00190015">
    <w:pPr>
      <w:pStyle w:val="Footer"/>
      <w:rPr>
        <w:rFonts w:ascii="Arial Narrow" w:hAnsi="Arial Narrow"/>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199C" w14:textId="77777777" w:rsidR="00DA75F4" w:rsidRDefault="00DA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BD0C" w14:textId="77777777" w:rsidR="003E01D2" w:rsidRDefault="003E01D2">
      <w:r>
        <w:separator/>
      </w:r>
    </w:p>
  </w:footnote>
  <w:footnote w:type="continuationSeparator" w:id="0">
    <w:p w14:paraId="39CDAAFE" w14:textId="77777777" w:rsidR="003E01D2" w:rsidRDefault="003E0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509D" w14:textId="77777777" w:rsidR="00DA75F4" w:rsidRDefault="00DA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789C" w14:textId="77777777" w:rsidR="00DA75F4" w:rsidRDefault="00DA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8417" w14:textId="77777777" w:rsidR="00DA75F4" w:rsidRDefault="00D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1AFF"/>
    <w:multiLevelType w:val="hybridMultilevel"/>
    <w:tmpl w:val="58868B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1682F"/>
    <w:multiLevelType w:val="hybridMultilevel"/>
    <w:tmpl w:val="FD3ED4F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38"/>
    <w:rsid w:val="000000C2"/>
    <w:rsid w:val="00003354"/>
    <w:rsid w:val="00003F8D"/>
    <w:rsid w:val="00004DA9"/>
    <w:rsid w:val="00007327"/>
    <w:rsid w:val="00016152"/>
    <w:rsid w:val="000265B9"/>
    <w:rsid w:val="00036732"/>
    <w:rsid w:val="00040857"/>
    <w:rsid w:val="00041707"/>
    <w:rsid w:val="000452BF"/>
    <w:rsid w:val="00045ED6"/>
    <w:rsid w:val="00050DAD"/>
    <w:rsid w:val="00056433"/>
    <w:rsid w:val="00056F0B"/>
    <w:rsid w:val="0006058F"/>
    <w:rsid w:val="000661F0"/>
    <w:rsid w:val="00067223"/>
    <w:rsid w:val="000721CE"/>
    <w:rsid w:val="00072FD7"/>
    <w:rsid w:val="00082B5A"/>
    <w:rsid w:val="000917CC"/>
    <w:rsid w:val="0009187B"/>
    <w:rsid w:val="000943D6"/>
    <w:rsid w:val="00097045"/>
    <w:rsid w:val="000A05A4"/>
    <w:rsid w:val="000A3D42"/>
    <w:rsid w:val="000A685A"/>
    <w:rsid w:val="000A6D60"/>
    <w:rsid w:val="000B0544"/>
    <w:rsid w:val="000B0C9B"/>
    <w:rsid w:val="000B1D27"/>
    <w:rsid w:val="000C0C93"/>
    <w:rsid w:val="000D3461"/>
    <w:rsid w:val="000D5131"/>
    <w:rsid w:val="000E028E"/>
    <w:rsid w:val="000F4A7C"/>
    <w:rsid w:val="000F53EB"/>
    <w:rsid w:val="000F78DB"/>
    <w:rsid w:val="00100C66"/>
    <w:rsid w:val="00104A00"/>
    <w:rsid w:val="0010600E"/>
    <w:rsid w:val="00113C18"/>
    <w:rsid w:val="001142F3"/>
    <w:rsid w:val="00117E55"/>
    <w:rsid w:val="00123202"/>
    <w:rsid w:val="0012651D"/>
    <w:rsid w:val="001277E4"/>
    <w:rsid w:val="001314B2"/>
    <w:rsid w:val="001372E0"/>
    <w:rsid w:val="00151A91"/>
    <w:rsid w:val="00155FC0"/>
    <w:rsid w:val="001567B5"/>
    <w:rsid w:val="00156E92"/>
    <w:rsid w:val="0016179F"/>
    <w:rsid w:val="00183C6B"/>
    <w:rsid w:val="0018609A"/>
    <w:rsid w:val="00190015"/>
    <w:rsid w:val="001915CE"/>
    <w:rsid w:val="001924CE"/>
    <w:rsid w:val="00195CCD"/>
    <w:rsid w:val="0019673B"/>
    <w:rsid w:val="00197FD6"/>
    <w:rsid w:val="001A1D56"/>
    <w:rsid w:val="001A35C4"/>
    <w:rsid w:val="001A4626"/>
    <w:rsid w:val="001A4FDD"/>
    <w:rsid w:val="001A65BB"/>
    <w:rsid w:val="001A77C6"/>
    <w:rsid w:val="001B12B5"/>
    <w:rsid w:val="001B54AD"/>
    <w:rsid w:val="001C18F7"/>
    <w:rsid w:val="001C3327"/>
    <w:rsid w:val="001C7696"/>
    <w:rsid w:val="001C76C9"/>
    <w:rsid w:val="001D12C7"/>
    <w:rsid w:val="001D2276"/>
    <w:rsid w:val="001D2825"/>
    <w:rsid w:val="001D4B54"/>
    <w:rsid w:val="001E28F2"/>
    <w:rsid w:val="001E32DB"/>
    <w:rsid w:val="001E7B25"/>
    <w:rsid w:val="001F028D"/>
    <w:rsid w:val="001F34C6"/>
    <w:rsid w:val="001F601A"/>
    <w:rsid w:val="001F7F70"/>
    <w:rsid w:val="0020517F"/>
    <w:rsid w:val="002116D3"/>
    <w:rsid w:val="00213344"/>
    <w:rsid w:val="0022732B"/>
    <w:rsid w:val="002308CD"/>
    <w:rsid w:val="00234F7B"/>
    <w:rsid w:val="002350A0"/>
    <w:rsid w:val="0023622D"/>
    <w:rsid w:val="002400A0"/>
    <w:rsid w:val="00241DBE"/>
    <w:rsid w:val="00255972"/>
    <w:rsid w:val="0025683A"/>
    <w:rsid w:val="00260B19"/>
    <w:rsid w:val="00264D4F"/>
    <w:rsid w:val="002731C0"/>
    <w:rsid w:val="002731E1"/>
    <w:rsid w:val="002756E7"/>
    <w:rsid w:val="00275CE4"/>
    <w:rsid w:val="0028420C"/>
    <w:rsid w:val="00292FA2"/>
    <w:rsid w:val="00293906"/>
    <w:rsid w:val="00293D03"/>
    <w:rsid w:val="002B09AF"/>
    <w:rsid w:val="002B6011"/>
    <w:rsid w:val="002C2227"/>
    <w:rsid w:val="002C7056"/>
    <w:rsid w:val="002D08C0"/>
    <w:rsid w:val="002D1645"/>
    <w:rsid w:val="002D3432"/>
    <w:rsid w:val="002F3FD9"/>
    <w:rsid w:val="002F479F"/>
    <w:rsid w:val="00307D2C"/>
    <w:rsid w:val="00314092"/>
    <w:rsid w:val="00315CC4"/>
    <w:rsid w:val="00321086"/>
    <w:rsid w:val="00323CC3"/>
    <w:rsid w:val="003302A8"/>
    <w:rsid w:val="003370F3"/>
    <w:rsid w:val="0036770D"/>
    <w:rsid w:val="00367B54"/>
    <w:rsid w:val="00372170"/>
    <w:rsid w:val="003737A9"/>
    <w:rsid w:val="00375269"/>
    <w:rsid w:val="003807BA"/>
    <w:rsid w:val="00384A7E"/>
    <w:rsid w:val="00392AB3"/>
    <w:rsid w:val="003B276A"/>
    <w:rsid w:val="003B5943"/>
    <w:rsid w:val="003C0E4F"/>
    <w:rsid w:val="003C6113"/>
    <w:rsid w:val="003D4FE9"/>
    <w:rsid w:val="003E01D2"/>
    <w:rsid w:val="003E2AB3"/>
    <w:rsid w:val="00400B96"/>
    <w:rsid w:val="00404858"/>
    <w:rsid w:val="00406C9D"/>
    <w:rsid w:val="004079CB"/>
    <w:rsid w:val="00411590"/>
    <w:rsid w:val="00414754"/>
    <w:rsid w:val="004168D4"/>
    <w:rsid w:val="004206E6"/>
    <w:rsid w:val="00424F71"/>
    <w:rsid w:val="004264FF"/>
    <w:rsid w:val="0043057B"/>
    <w:rsid w:val="004344B7"/>
    <w:rsid w:val="0043756C"/>
    <w:rsid w:val="004405F8"/>
    <w:rsid w:val="004427F5"/>
    <w:rsid w:val="00444E55"/>
    <w:rsid w:val="004465CE"/>
    <w:rsid w:val="0045745A"/>
    <w:rsid w:val="004600C3"/>
    <w:rsid w:val="004650D9"/>
    <w:rsid w:val="00467F06"/>
    <w:rsid w:val="0047542E"/>
    <w:rsid w:val="0047711B"/>
    <w:rsid w:val="004814BF"/>
    <w:rsid w:val="00482A7B"/>
    <w:rsid w:val="00487138"/>
    <w:rsid w:val="00490FC8"/>
    <w:rsid w:val="00492B5D"/>
    <w:rsid w:val="004A44E6"/>
    <w:rsid w:val="004A524E"/>
    <w:rsid w:val="004B1260"/>
    <w:rsid w:val="004C0069"/>
    <w:rsid w:val="004C127B"/>
    <w:rsid w:val="004D4B26"/>
    <w:rsid w:val="004E1172"/>
    <w:rsid w:val="004E150E"/>
    <w:rsid w:val="004E3108"/>
    <w:rsid w:val="004E729F"/>
    <w:rsid w:val="004F198C"/>
    <w:rsid w:val="00505E16"/>
    <w:rsid w:val="0051030E"/>
    <w:rsid w:val="00516172"/>
    <w:rsid w:val="005235FC"/>
    <w:rsid w:val="0052582A"/>
    <w:rsid w:val="00530D90"/>
    <w:rsid w:val="00532268"/>
    <w:rsid w:val="00534113"/>
    <w:rsid w:val="0053454C"/>
    <w:rsid w:val="0053473E"/>
    <w:rsid w:val="005374FB"/>
    <w:rsid w:val="00537C4E"/>
    <w:rsid w:val="00544CBD"/>
    <w:rsid w:val="00547AB0"/>
    <w:rsid w:val="005568B3"/>
    <w:rsid w:val="0056371D"/>
    <w:rsid w:val="00566A6F"/>
    <w:rsid w:val="00577970"/>
    <w:rsid w:val="00577ACC"/>
    <w:rsid w:val="0058256C"/>
    <w:rsid w:val="005841F3"/>
    <w:rsid w:val="00594D82"/>
    <w:rsid w:val="005A24B6"/>
    <w:rsid w:val="005A6BDB"/>
    <w:rsid w:val="005B04E2"/>
    <w:rsid w:val="005B239B"/>
    <w:rsid w:val="005B307C"/>
    <w:rsid w:val="005B49BC"/>
    <w:rsid w:val="005B4ABE"/>
    <w:rsid w:val="005C214C"/>
    <w:rsid w:val="005C439A"/>
    <w:rsid w:val="005D6CE3"/>
    <w:rsid w:val="005D764E"/>
    <w:rsid w:val="005F0162"/>
    <w:rsid w:val="00601EEC"/>
    <w:rsid w:val="006033B1"/>
    <w:rsid w:val="00607349"/>
    <w:rsid w:val="006077B5"/>
    <w:rsid w:val="00610025"/>
    <w:rsid w:val="0062020C"/>
    <w:rsid w:val="00623F08"/>
    <w:rsid w:val="00625D03"/>
    <w:rsid w:val="00627124"/>
    <w:rsid w:val="00627CAE"/>
    <w:rsid w:val="006302F1"/>
    <w:rsid w:val="00634334"/>
    <w:rsid w:val="00636858"/>
    <w:rsid w:val="006425D3"/>
    <w:rsid w:val="00643F11"/>
    <w:rsid w:val="00644FED"/>
    <w:rsid w:val="006465DC"/>
    <w:rsid w:val="00652044"/>
    <w:rsid w:val="006528DE"/>
    <w:rsid w:val="00654DCE"/>
    <w:rsid w:val="00655C27"/>
    <w:rsid w:val="006570A2"/>
    <w:rsid w:val="006620A1"/>
    <w:rsid w:val="00662654"/>
    <w:rsid w:val="00667124"/>
    <w:rsid w:val="0067115A"/>
    <w:rsid w:val="006753B9"/>
    <w:rsid w:val="00680C19"/>
    <w:rsid w:val="006815B2"/>
    <w:rsid w:val="00682CE5"/>
    <w:rsid w:val="00685085"/>
    <w:rsid w:val="00686216"/>
    <w:rsid w:val="00691EE5"/>
    <w:rsid w:val="006941A3"/>
    <w:rsid w:val="0069464A"/>
    <w:rsid w:val="006A068B"/>
    <w:rsid w:val="006A27D2"/>
    <w:rsid w:val="006A319D"/>
    <w:rsid w:val="006A4A67"/>
    <w:rsid w:val="006A5241"/>
    <w:rsid w:val="006B2313"/>
    <w:rsid w:val="006B7DE6"/>
    <w:rsid w:val="006C345A"/>
    <w:rsid w:val="006D5573"/>
    <w:rsid w:val="006E5B20"/>
    <w:rsid w:val="006F4D36"/>
    <w:rsid w:val="007000EF"/>
    <w:rsid w:val="007032E2"/>
    <w:rsid w:val="007233BC"/>
    <w:rsid w:val="007235BE"/>
    <w:rsid w:val="00725BBA"/>
    <w:rsid w:val="007300CD"/>
    <w:rsid w:val="007323FD"/>
    <w:rsid w:val="00735E84"/>
    <w:rsid w:val="00736630"/>
    <w:rsid w:val="007428D4"/>
    <w:rsid w:val="00752484"/>
    <w:rsid w:val="00757C9D"/>
    <w:rsid w:val="0076148D"/>
    <w:rsid w:val="00761B45"/>
    <w:rsid w:val="007633B2"/>
    <w:rsid w:val="007664C4"/>
    <w:rsid w:val="007709D9"/>
    <w:rsid w:val="00772FF2"/>
    <w:rsid w:val="00774F28"/>
    <w:rsid w:val="007763D7"/>
    <w:rsid w:val="007763F1"/>
    <w:rsid w:val="007767F4"/>
    <w:rsid w:val="00782CFB"/>
    <w:rsid w:val="0078610D"/>
    <w:rsid w:val="00786512"/>
    <w:rsid w:val="00787CE9"/>
    <w:rsid w:val="00793716"/>
    <w:rsid w:val="00794D4F"/>
    <w:rsid w:val="00794DB1"/>
    <w:rsid w:val="007A2397"/>
    <w:rsid w:val="007A4EAC"/>
    <w:rsid w:val="007B25A4"/>
    <w:rsid w:val="007B476D"/>
    <w:rsid w:val="007C6A80"/>
    <w:rsid w:val="007D09DA"/>
    <w:rsid w:val="007D24C0"/>
    <w:rsid w:val="007E017A"/>
    <w:rsid w:val="007E18E4"/>
    <w:rsid w:val="007E1BCB"/>
    <w:rsid w:val="007E2256"/>
    <w:rsid w:val="007F315C"/>
    <w:rsid w:val="007F4C70"/>
    <w:rsid w:val="0080107D"/>
    <w:rsid w:val="00802147"/>
    <w:rsid w:val="00802301"/>
    <w:rsid w:val="008028F5"/>
    <w:rsid w:val="00824780"/>
    <w:rsid w:val="00842352"/>
    <w:rsid w:val="008428FA"/>
    <w:rsid w:val="008546E4"/>
    <w:rsid w:val="00857554"/>
    <w:rsid w:val="00861206"/>
    <w:rsid w:val="008616F8"/>
    <w:rsid w:val="00874EE3"/>
    <w:rsid w:val="00876DC5"/>
    <w:rsid w:val="008774A2"/>
    <w:rsid w:val="00880B57"/>
    <w:rsid w:val="008A01F8"/>
    <w:rsid w:val="008A052A"/>
    <w:rsid w:val="008A4A7E"/>
    <w:rsid w:val="008A4FB1"/>
    <w:rsid w:val="008A506B"/>
    <w:rsid w:val="008A7A74"/>
    <w:rsid w:val="008A7DAF"/>
    <w:rsid w:val="008C048E"/>
    <w:rsid w:val="008C08D3"/>
    <w:rsid w:val="008C3303"/>
    <w:rsid w:val="008C59E3"/>
    <w:rsid w:val="008D0F38"/>
    <w:rsid w:val="008D141F"/>
    <w:rsid w:val="008D1712"/>
    <w:rsid w:val="008E0772"/>
    <w:rsid w:val="008E768A"/>
    <w:rsid w:val="008F4BC9"/>
    <w:rsid w:val="00900FAB"/>
    <w:rsid w:val="00902429"/>
    <w:rsid w:val="0091056D"/>
    <w:rsid w:val="00910982"/>
    <w:rsid w:val="009119C9"/>
    <w:rsid w:val="00911ADE"/>
    <w:rsid w:val="00916288"/>
    <w:rsid w:val="009205A0"/>
    <w:rsid w:val="00920D5C"/>
    <w:rsid w:val="00921C31"/>
    <w:rsid w:val="00922C53"/>
    <w:rsid w:val="00933353"/>
    <w:rsid w:val="00934342"/>
    <w:rsid w:val="00935A86"/>
    <w:rsid w:val="00940F82"/>
    <w:rsid w:val="00943E16"/>
    <w:rsid w:val="009459B3"/>
    <w:rsid w:val="009509F0"/>
    <w:rsid w:val="0095104D"/>
    <w:rsid w:val="009673DB"/>
    <w:rsid w:val="009854F9"/>
    <w:rsid w:val="009857C9"/>
    <w:rsid w:val="00987399"/>
    <w:rsid w:val="009903DD"/>
    <w:rsid w:val="00991200"/>
    <w:rsid w:val="009A3470"/>
    <w:rsid w:val="009B0E45"/>
    <w:rsid w:val="009B2381"/>
    <w:rsid w:val="009C0296"/>
    <w:rsid w:val="009C3757"/>
    <w:rsid w:val="009C515D"/>
    <w:rsid w:val="009C5DB3"/>
    <w:rsid w:val="009D0140"/>
    <w:rsid w:val="009D5646"/>
    <w:rsid w:val="009D5D71"/>
    <w:rsid w:val="009E7F36"/>
    <w:rsid w:val="009F065C"/>
    <w:rsid w:val="009F14D1"/>
    <w:rsid w:val="009F23C5"/>
    <w:rsid w:val="009F275F"/>
    <w:rsid w:val="009F53F6"/>
    <w:rsid w:val="009F5F07"/>
    <w:rsid w:val="00A03302"/>
    <w:rsid w:val="00A229D6"/>
    <w:rsid w:val="00A254E8"/>
    <w:rsid w:val="00A27B6B"/>
    <w:rsid w:val="00A34E7D"/>
    <w:rsid w:val="00A36D3C"/>
    <w:rsid w:val="00A41879"/>
    <w:rsid w:val="00A42337"/>
    <w:rsid w:val="00A449B2"/>
    <w:rsid w:val="00A4551D"/>
    <w:rsid w:val="00A455E7"/>
    <w:rsid w:val="00A46C8A"/>
    <w:rsid w:val="00A47877"/>
    <w:rsid w:val="00A5294B"/>
    <w:rsid w:val="00A5727B"/>
    <w:rsid w:val="00A60164"/>
    <w:rsid w:val="00A66774"/>
    <w:rsid w:val="00A677AB"/>
    <w:rsid w:val="00A879D0"/>
    <w:rsid w:val="00AA4E47"/>
    <w:rsid w:val="00AB4F26"/>
    <w:rsid w:val="00AB53F3"/>
    <w:rsid w:val="00AC19FD"/>
    <w:rsid w:val="00AC5217"/>
    <w:rsid w:val="00AD1862"/>
    <w:rsid w:val="00AD1FD8"/>
    <w:rsid w:val="00AD225C"/>
    <w:rsid w:val="00AD3A1D"/>
    <w:rsid w:val="00AD453F"/>
    <w:rsid w:val="00AE02A1"/>
    <w:rsid w:val="00AE0FC8"/>
    <w:rsid w:val="00AE1D3A"/>
    <w:rsid w:val="00AF1241"/>
    <w:rsid w:val="00AF328B"/>
    <w:rsid w:val="00AF530D"/>
    <w:rsid w:val="00AF5A8A"/>
    <w:rsid w:val="00AF6E01"/>
    <w:rsid w:val="00AF7299"/>
    <w:rsid w:val="00AF79C6"/>
    <w:rsid w:val="00B0472A"/>
    <w:rsid w:val="00B05B28"/>
    <w:rsid w:val="00B0604A"/>
    <w:rsid w:val="00B1104B"/>
    <w:rsid w:val="00B13338"/>
    <w:rsid w:val="00B14EEA"/>
    <w:rsid w:val="00B20361"/>
    <w:rsid w:val="00B2330E"/>
    <w:rsid w:val="00B23F91"/>
    <w:rsid w:val="00B26C57"/>
    <w:rsid w:val="00B27B95"/>
    <w:rsid w:val="00B36617"/>
    <w:rsid w:val="00B401C1"/>
    <w:rsid w:val="00B457E2"/>
    <w:rsid w:val="00B52C1D"/>
    <w:rsid w:val="00B5438F"/>
    <w:rsid w:val="00B565E8"/>
    <w:rsid w:val="00B6190A"/>
    <w:rsid w:val="00B65E8D"/>
    <w:rsid w:val="00B66AA0"/>
    <w:rsid w:val="00B7141E"/>
    <w:rsid w:val="00B775EB"/>
    <w:rsid w:val="00B77DE5"/>
    <w:rsid w:val="00B81355"/>
    <w:rsid w:val="00B83E00"/>
    <w:rsid w:val="00B86772"/>
    <w:rsid w:val="00B87B5D"/>
    <w:rsid w:val="00B90B57"/>
    <w:rsid w:val="00B94809"/>
    <w:rsid w:val="00B96406"/>
    <w:rsid w:val="00B9758D"/>
    <w:rsid w:val="00BB2F46"/>
    <w:rsid w:val="00BC270B"/>
    <w:rsid w:val="00BC4754"/>
    <w:rsid w:val="00BD5B45"/>
    <w:rsid w:val="00BD6B19"/>
    <w:rsid w:val="00BE4CD8"/>
    <w:rsid w:val="00BE6665"/>
    <w:rsid w:val="00BE7C54"/>
    <w:rsid w:val="00BF4C9F"/>
    <w:rsid w:val="00BF64C5"/>
    <w:rsid w:val="00C006C9"/>
    <w:rsid w:val="00C0352C"/>
    <w:rsid w:val="00C04B9C"/>
    <w:rsid w:val="00C140F8"/>
    <w:rsid w:val="00C14C2B"/>
    <w:rsid w:val="00C167DB"/>
    <w:rsid w:val="00C20965"/>
    <w:rsid w:val="00C23700"/>
    <w:rsid w:val="00C26A77"/>
    <w:rsid w:val="00C366F8"/>
    <w:rsid w:val="00C36F1E"/>
    <w:rsid w:val="00C37185"/>
    <w:rsid w:val="00C40474"/>
    <w:rsid w:val="00C43877"/>
    <w:rsid w:val="00C46A57"/>
    <w:rsid w:val="00C46C22"/>
    <w:rsid w:val="00C50A0B"/>
    <w:rsid w:val="00C55CE3"/>
    <w:rsid w:val="00C56C94"/>
    <w:rsid w:val="00C61E6D"/>
    <w:rsid w:val="00C64C90"/>
    <w:rsid w:val="00C81430"/>
    <w:rsid w:val="00C8465B"/>
    <w:rsid w:val="00C85412"/>
    <w:rsid w:val="00C9014F"/>
    <w:rsid w:val="00C96AC5"/>
    <w:rsid w:val="00CA20FB"/>
    <w:rsid w:val="00CA3623"/>
    <w:rsid w:val="00CB235D"/>
    <w:rsid w:val="00CB7228"/>
    <w:rsid w:val="00CC5C18"/>
    <w:rsid w:val="00CD1D90"/>
    <w:rsid w:val="00CD3B72"/>
    <w:rsid w:val="00CD3C78"/>
    <w:rsid w:val="00CD64E1"/>
    <w:rsid w:val="00CE0C5D"/>
    <w:rsid w:val="00CE1A03"/>
    <w:rsid w:val="00CE2255"/>
    <w:rsid w:val="00CE64C2"/>
    <w:rsid w:val="00CF47A2"/>
    <w:rsid w:val="00D0293B"/>
    <w:rsid w:val="00D05C01"/>
    <w:rsid w:val="00D10474"/>
    <w:rsid w:val="00D11091"/>
    <w:rsid w:val="00D14998"/>
    <w:rsid w:val="00D15C01"/>
    <w:rsid w:val="00D15CA3"/>
    <w:rsid w:val="00D17BD8"/>
    <w:rsid w:val="00D21572"/>
    <w:rsid w:val="00D21647"/>
    <w:rsid w:val="00D242C5"/>
    <w:rsid w:val="00D25706"/>
    <w:rsid w:val="00D2632B"/>
    <w:rsid w:val="00D3123A"/>
    <w:rsid w:val="00D32138"/>
    <w:rsid w:val="00D328C7"/>
    <w:rsid w:val="00D32CB5"/>
    <w:rsid w:val="00D33D59"/>
    <w:rsid w:val="00D41889"/>
    <w:rsid w:val="00D4528E"/>
    <w:rsid w:val="00D50C32"/>
    <w:rsid w:val="00D518E7"/>
    <w:rsid w:val="00D51934"/>
    <w:rsid w:val="00D5376A"/>
    <w:rsid w:val="00D552C5"/>
    <w:rsid w:val="00D64260"/>
    <w:rsid w:val="00D74694"/>
    <w:rsid w:val="00D76D72"/>
    <w:rsid w:val="00D82837"/>
    <w:rsid w:val="00D83639"/>
    <w:rsid w:val="00D90C10"/>
    <w:rsid w:val="00D91740"/>
    <w:rsid w:val="00D95564"/>
    <w:rsid w:val="00D9664A"/>
    <w:rsid w:val="00DA114C"/>
    <w:rsid w:val="00DA63BF"/>
    <w:rsid w:val="00DA75F4"/>
    <w:rsid w:val="00DB1A9D"/>
    <w:rsid w:val="00DB398B"/>
    <w:rsid w:val="00DB74EA"/>
    <w:rsid w:val="00DC09E9"/>
    <w:rsid w:val="00DC13EA"/>
    <w:rsid w:val="00DC5E26"/>
    <w:rsid w:val="00DD4097"/>
    <w:rsid w:val="00DE510A"/>
    <w:rsid w:val="00DE540D"/>
    <w:rsid w:val="00DE7D02"/>
    <w:rsid w:val="00DF4652"/>
    <w:rsid w:val="00DF50A7"/>
    <w:rsid w:val="00E0014B"/>
    <w:rsid w:val="00E02798"/>
    <w:rsid w:val="00E02BCF"/>
    <w:rsid w:val="00E11463"/>
    <w:rsid w:val="00E211F4"/>
    <w:rsid w:val="00E2277D"/>
    <w:rsid w:val="00E26A46"/>
    <w:rsid w:val="00E34D63"/>
    <w:rsid w:val="00E36D21"/>
    <w:rsid w:val="00E434F6"/>
    <w:rsid w:val="00E44F74"/>
    <w:rsid w:val="00E4587E"/>
    <w:rsid w:val="00E47BBC"/>
    <w:rsid w:val="00E60BA0"/>
    <w:rsid w:val="00E6111A"/>
    <w:rsid w:val="00E6469B"/>
    <w:rsid w:val="00E702B0"/>
    <w:rsid w:val="00E71B6D"/>
    <w:rsid w:val="00E72C2A"/>
    <w:rsid w:val="00E747D1"/>
    <w:rsid w:val="00E80632"/>
    <w:rsid w:val="00E8282E"/>
    <w:rsid w:val="00E8330A"/>
    <w:rsid w:val="00E859EC"/>
    <w:rsid w:val="00E85F37"/>
    <w:rsid w:val="00E86E9F"/>
    <w:rsid w:val="00E879EA"/>
    <w:rsid w:val="00E91572"/>
    <w:rsid w:val="00E9278E"/>
    <w:rsid w:val="00E96FD0"/>
    <w:rsid w:val="00E97A06"/>
    <w:rsid w:val="00E97A30"/>
    <w:rsid w:val="00EA1230"/>
    <w:rsid w:val="00EB733A"/>
    <w:rsid w:val="00EC04A3"/>
    <w:rsid w:val="00EC25C8"/>
    <w:rsid w:val="00EC6EC4"/>
    <w:rsid w:val="00ED1110"/>
    <w:rsid w:val="00ED21E4"/>
    <w:rsid w:val="00ED51C7"/>
    <w:rsid w:val="00ED7145"/>
    <w:rsid w:val="00EE2F92"/>
    <w:rsid w:val="00EE683F"/>
    <w:rsid w:val="00EF2B67"/>
    <w:rsid w:val="00F04591"/>
    <w:rsid w:val="00F11D8C"/>
    <w:rsid w:val="00F125B0"/>
    <w:rsid w:val="00F13BA8"/>
    <w:rsid w:val="00F21539"/>
    <w:rsid w:val="00F21A60"/>
    <w:rsid w:val="00F23F68"/>
    <w:rsid w:val="00F244FE"/>
    <w:rsid w:val="00F31BA4"/>
    <w:rsid w:val="00F32938"/>
    <w:rsid w:val="00F32C8F"/>
    <w:rsid w:val="00F358B1"/>
    <w:rsid w:val="00F37695"/>
    <w:rsid w:val="00F37A6A"/>
    <w:rsid w:val="00F41AF4"/>
    <w:rsid w:val="00F41CF8"/>
    <w:rsid w:val="00F4798F"/>
    <w:rsid w:val="00F528C5"/>
    <w:rsid w:val="00F54E66"/>
    <w:rsid w:val="00F56BB4"/>
    <w:rsid w:val="00F6204F"/>
    <w:rsid w:val="00F6227A"/>
    <w:rsid w:val="00F6733F"/>
    <w:rsid w:val="00F73FD1"/>
    <w:rsid w:val="00F7539F"/>
    <w:rsid w:val="00F77D67"/>
    <w:rsid w:val="00F805FB"/>
    <w:rsid w:val="00F84F0B"/>
    <w:rsid w:val="00F87D75"/>
    <w:rsid w:val="00F91092"/>
    <w:rsid w:val="00F92FC5"/>
    <w:rsid w:val="00F958A2"/>
    <w:rsid w:val="00F97FE7"/>
    <w:rsid w:val="00FA362C"/>
    <w:rsid w:val="00FA42B2"/>
    <w:rsid w:val="00FA713B"/>
    <w:rsid w:val="00FA77B3"/>
    <w:rsid w:val="00FB38DD"/>
    <w:rsid w:val="00FB4F36"/>
    <w:rsid w:val="00FB66F0"/>
    <w:rsid w:val="00FB7F15"/>
    <w:rsid w:val="00FD0505"/>
    <w:rsid w:val="00FD6983"/>
    <w:rsid w:val="00FD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BDEC4"/>
  <w15:chartTrackingRefBased/>
  <w15:docId w15:val="{E52B39CD-F46C-4720-9C83-054B5039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aliases w:val="BHP"/>
    <w:qFormat/>
    <w:pPr>
      <w:overflowPunct w:val="0"/>
      <w:autoSpaceDE w:val="0"/>
      <w:autoSpaceDN w:val="0"/>
      <w:adjustRightInd w:val="0"/>
      <w:jc w:val="both"/>
      <w:textAlignment w:val="baseline"/>
    </w:pPr>
    <w:rPr>
      <w:color w:val="000000"/>
      <w:sz w:val="24"/>
      <w:lang w:val="en-AU" w:eastAsia="en-US"/>
    </w:rPr>
  </w:style>
  <w:style w:type="paragraph" w:styleId="Heading1">
    <w:name w:val="heading 1"/>
    <w:basedOn w:val="Normal"/>
    <w:next w:val="Normal"/>
    <w:qFormat/>
    <w:pPr>
      <w:keepNext/>
      <w:ind w:left="1120" w:hanging="1100"/>
      <w:outlineLvl w:val="0"/>
    </w:pPr>
    <w:rPr>
      <w:b/>
      <w:caps/>
      <w:sz w:val="28"/>
    </w:rPr>
  </w:style>
  <w:style w:type="paragraph" w:styleId="Heading2">
    <w:name w:val="heading 2"/>
    <w:basedOn w:val="Normal"/>
    <w:next w:val="Normal"/>
    <w:qFormat/>
    <w:pPr>
      <w:keepNext/>
      <w:ind w:left="1120" w:hanging="1100"/>
      <w:outlineLvl w:val="1"/>
    </w:pPr>
    <w:rPr>
      <w:b/>
      <w:caps/>
    </w:rPr>
  </w:style>
  <w:style w:type="paragraph" w:styleId="Heading3">
    <w:name w:val="heading 3"/>
    <w:basedOn w:val="Normal"/>
    <w:next w:val="Normal"/>
    <w:qFormat/>
    <w:pPr>
      <w:keepNext/>
      <w:ind w:left="1100" w:hanging="1100"/>
      <w:outlineLvl w:val="2"/>
    </w:pPr>
    <w:rPr>
      <w:b/>
    </w:rPr>
  </w:style>
  <w:style w:type="paragraph" w:styleId="Heading4">
    <w:name w:val="heading 4"/>
    <w:basedOn w:val="Normal"/>
    <w:next w:val="Normal"/>
    <w:qFormat/>
    <w:pPr>
      <w:keepNext/>
      <w:ind w:left="1160" w:hanging="1160"/>
      <w:outlineLvl w:val="3"/>
    </w:p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right" w:pos="9000"/>
      </w:tabs>
      <w:overflowPunct w:val="0"/>
      <w:autoSpaceDE w:val="0"/>
      <w:autoSpaceDN w:val="0"/>
      <w:adjustRightInd w:val="0"/>
      <w:spacing w:before="80"/>
      <w:textAlignment w:val="baseline"/>
    </w:pPr>
    <w:rPr>
      <w:color w:val="000000"/>
      <w:sz w:val="18"/>
      <w:lang w:val="en-US" w:eastAsia="en-US"/>
    </w:rPr>
  </w:style>
  <w:style w:type="character" w:styleId="FootnoteReference">
    <w:name w:val="footnote reference"/>
    <w:semiHidden/>
    <w:rPr>
      <w:rFonts w:ascii="Times New Roman" w:hAnsi="Times New Roman"/>
      <w:position w:val="6"/>
      <w:sz w:val="20"/>
    </w:rPr>
  </w:style>
  <w:style w:type="paragraph" w:styleId="FootnoteText">
    <w:name w:val="footnote text"/>
    <w:basedOn w:val="Normal"/>
    <w:semiHidden/>
    <w:pPr>
      <w:ind w:left="1400" w:hanging="280"/>
    </w:pPr>
    <w:rPr>
      <w:sz w:val="20"/>
    </w:rPr>
  </w:style>
  <w:style w:type="paragraph" w:styleId="Header">
    <w:name w:val="header"/>
    <w:basedOn w:val="Normal"/>
    <w:pPr>
      <w:tabs>
        <w:tab w:val="center" w:pos="4720"/>
        <w:tab w:val="right" w:pos="9320"/>
      </w:tabs>
    </w:pPr>
    <w:rPr>
      <w:rFonts w:ascii="Arial" w:hAnsi="Arial"/>
      <w:sz w:val="18"/>
    </w:rPr>
  </w:style>
  <w:style w:type="paragraph" w:customStyle="1" w:styleId="listlevel1">
    <w:name w:val="list level 1"/>
    <w:basedOn w:val="Normal"/>
    <w:pPr>
      <w:ind w:left="560" w:hanging="567"/>
    </w:pPr>
  </w:style>
  <w:style w:type="paragraph" w:customStyle="1" w:styleId="listlevel2">
    <w:name w:val="list level 2"/>
    <w:basedOn w:val="Normal"/>
    <w:pPr>
      <w:ind w:left="1120" w:hanging="560"/>
    </w:pPr>
  </w:style>
  <w:style w:type="paragraph" w:customStyle="1" w:styleId="listlevel3">
    <w:name w:val="list level 3"/>
    <w:basedOn w:val="listlevel2"/>
    <w:pPr>
      <w:ind w:left="1660"/>
    </w:pPr>
  </w:style>
  <w:style w:type="paragraph" w:customStyle="1" w:styleId="PageNumber1">
    <w:name w:val="Page Number1"/>
    <w:basedOn w:val="Normal"/>
    <w:next w:val="Normal"/>
    <w:rPr>
      <w:sz w:val="20"/>
    </w:rPr>
  </w:style>
  <w:style w:type="table" w:styleId="TableGrid">
    <w:name w:val="Table Grid"/>
    <w:basedOn w:val="TableNormal"/>
    <w:rsid w:val="0048713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13B"/>
    <w:rPr>
      <w:rFonts w:ascii="Tahoma" w:hAnsi="Tahoma" w:cs="Tahoma"/>
      <w:sz w:val="16"/>
      <w:szCs w:val="16"/>
    </w:rPr>
  </w:style>
  <w:style w:type="character" w:styleId="Hyperlink">
    <w:name w:val="Hyperlink"/>
    <w:rsid w:val="00B77DE5"/>
    <w:rPr>
      <w:color w:val="0000FF"/>
      <w:u w:val="single"/>
    </w:rPr>
  </w:style>
  <w:style w:type="character" w:customStyle="1" w:styleId="FooterChar">
    <w:name w:val="Footer Char"/>
    <w:link w:val="Footer"/>
    <w:uiPriority w:val="99"/>
    <w:rsid w:val="001314B2"/>
    <w:rPr>
      <w:color w:val="000000"/>
      <w:sz w:val="18"/>
      <w:lang w:val="en-US" w:eastAsia="en-US"/>
    </w:rPr>
  </w:style>
  <w:style w:type="character" w:styleId="Mention">
    <w:name w:val="Mention"/>
    <w:uiPriority w:val="51"/>
    <w:rsid w:val="004771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3918">
      <w:bodyDiv w:val="1"/>
      <w:marLeft w:val="0"/>
      <w:marRight w:val="0"/>
      <w:marTop w:val="0"/>
      <w:marBottom w:val="0"/>
      <w:divBdr>
        <w:top w:val="none" w:sz="0" w:space="0" w:color="auto"/>
        <w:left w:val="none" w:sz="0" w:space="0" w:color="auto"/>
        <w:bottom w:val="none" w:sz="0" w:space="0" w:color="auto"/>
        <w:right w:val="none" w:sz="0" w:space="0" w:color="auto"/>
      </w:divBdr>
    </w:div>
    <w:div w:id="569313139">
      <w:bodyDiv w:val="1"/>
      <w:marLeft w:val="0"/>
      <w:marRight w:val="0"/>
      <w:marTop w:val="0"/>
      <w:marBottom w:val="0"/>
      <w:divBdr>
        <w:top w:val="none" w:sz="0" w:space="0" w:color="auto"/>
        <w:left w:val="none" w:sz="0" w:space="0" w:color="auto"/>
        <w:bottom w:val="none" w:sz="0" w:space="0" w:color="auto"/>
        <w:right w:val="none" w:sz="0" w:space="0" w:color="auto"/>
      </w:divBdr>
    </w:div>
    <w:div w:id="1400253486">
      <w:bodyDiv w:val="1"/>
      <w:marLeft w:val="0"/>
      <w:marRight w:val="0"/>
      <w:marTop w:val="0"/>
      <w:marBottom w:val="0"/>
      <w:divBdr>
        <w:top w:val="none" w:sz="0" w:space="0" w:color="auto"/>
        <w:left w:val="none" w:sz="0" w:space="0" w:color="auto"/>
        <w:bottom w:val="none" w:sz="0" w:space="0" w:color="auto"/>
        <w:right w:val="none" w:sz="0" w:space="0" w:color="auto"/>
      </w:divBdr>
    </w:div>
    <w:div w:id="17782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ddington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CB8F-4CA2-463B-BB4B-4BCFC847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LYDDINGTON PARISH COUNCIL</vt:lpstr>
    </vt:vector>
  </TitlesOfParts>
  <Company>BHP Billiton</Company>
  <LinksUpToDate>false</LinksUpToDate>
  <CharactersWithSpaces>10491</CharactersWithSpaces>
  <SharedDoc>false</SharedDoc>
  <HLinks>
    <vt:vector size="12" baseType="variant">
      <vt:variant>
        <vt:i4>2752615</vt:i4>
      </vt:variant>
      <vt:variant>
        <vt:i4>3</vt:i4>
      </vt:variant>
      <vt:variant>
        <vt:i4>0</vt:i4>
      </vt:variant>
      <vt:variant>
        <vt:i4>5</vt:i4>
      </vt:variant>
      <vt:variant>
        <vt:lpwstr>http://www.lyddingtontennis.co.uk/</vt:lpwstr>
      </vt:variant>
      <vt:variant>
        <vt:lpwstr/>
      </vt:variant>
      <vt:variant>
        <vt:i4>2818087</vt:i4>
      </vt:variant>
      <vt:variant>
        <vt:i4>0</vt:i4>
      </vt:variant>
      <vt:variant>
        <vt:i4>0</vt:i4>
      </vt:variant>
      <vt:variant>
        <vt:i4>5</vt:i4>
      </vt:variant>
      <vt:variant>
        <vt:lpwstr>http://www.lyddingtonpc.org.uk/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LYDDINGTON PARISH COUNCIL</dc:title>
  <dc:subject/>
  <dc:creator>hoble</dc:creator>
  <cp:keywords/>
  <cp:lastModifiedBy>parishclerk@lyddingtonpc.org.uk</cp:lastModifiedBy>
  <cp:revision>49</cp:revision>
  <cp:lastPrinted>2020-03-25T10:56:00Z</cp:lastPrinted>
  <dcterms:created xsi:type="dcterms:W3CDTF">2020-03-21T14:42:00Z</dcterms:created>
  <dcterms:modified xsi:type="dcterms:W3CDTF">2020-03-28T14:21:00Z</dcterms:modified>
</cp:coreProperties>
</file>